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428" w:rsidRPr="00CF50E3" w:rsidRDefault="00050428" w:rsidP="002B5A60">
      <w:pPr>
        <w:autoSpaceDE w:val="0"/>
        <w:autoSpaceDN w:val="0"/>
        <w:adjustRightInd w:val="0"/>
        <w:spacing w:after="126" w:line="240" w:lineRule="auto"/>
        <w:ind w:firstLine="709"/>
        <w:jc w:val="both"/>
        <w:rPr>
          <w:rFonts w:ascii="Times New Roman" w:hAnsi="Times New Roman" w:cs="Times New Roman"/>
          <w:b/>
          <w:spacing w:val="-2"/>
          <w:sz w:val="26"/>
          <w:szCs w:val="26"/>
        </w:rPr>
      </w:pPr>
      <w:r w:rsidRPr="00CF50E3">
        <w:rPr>
          <w:rFonts w:ascii="Times New Roman" w:hAnsi="Times New Roman" w:cs="Times New Roman"/>
          <w:b/>
          <w:bCs/>
          <w:spacing w:val="-2"/>
          <w:sz w:val="26"/>
          <w:szCs w:val="26"/>
        </w:rPr>
        <w:t xml:space="preserve">NỘI DUNG CỤ THỂ CỦA TỪNG </w:t>
      </w:r>
      <w:r w:rsidRPr="00CF50E3">
        <w:rPr>
          <w:rFonts w:ascii="Times New Roman" w:hAnsi="Times New Roman" w:cs="Times New Roman"/>
          <w:b/>
          <w:spacing w:val="-2"/>
          <w:sz w:val="26"/>
          <w:szCs w:val="26"/>
        </w:rPr>
        <w:t xml:space="preserve">THỦ TỤC HÀNH CHÍNH </w:t>
      </w:r>
      <w:r w:rsidR="003C5DA4" w:rsidRPr="00CF50E3">
        <w:rPr>
          <w:rFonts w:ascii="Times New Roman" w:hAnsi="Times New Roman" w:cs="Times New Roman"/>
          <w:b/>
          <w:spacing w:val="-2"/>
          <w:sz w:val="26"/>
          <w:szCs w:val="26"/>
        </w:rPr>
        <w:t xml:space="preserve">MỚI BAN HÀNH, </w:t>
      </w:r>
      <w:r w:rsidRPr="00CF50E3">
        <w:rPr>
          <w:rFonts w:ascii="Times New Roman" w:hAnsi="Times New Roman" w:cs="Times New Roman"/>
          <w:b/>
          <w:bCs/>
          <w:spacing w:val="-2"/>
          <w:sz w:val="26"/>
          <w:szCs w:val="26"/>
        </w:rPr>
        <w:t>ĐƯỢC SỬA ĐỔI, BỔ SUNG</w:t>
      </w:r>
      <w:r w:rsidR="003C5DA4" w:rsidRPr="00CF50E3">
        <w:rPr>
          <w:rFonts w:ascii="Times New Roman" w:hAnsi="Times New Roman" w:cs="Times New Roman"/>
          <w:b/>
          <w:bCs/>
          <w:spacing w:val="-2"/>
          <w:sz w:val="26"/>
          <w:szCs w:val="26"/>
        </w:rPr>
        <w:t xml:space="preserve"> VÀ BỊ BÃI BỎ</w:t>
      </w:r>
      <w:r w:rsidRPr="00CF50E3">
        <w:rPr>
          <w:rFonts w:ascii="Times New Roman" w:hAnsi="Times New Roman" w:cs="Times New Roman"/>
          <w:b/>
          <w:bCs/>
          <w:spacing w:val="-2"/>
          <w:sz w:val="26"/>
          <w:szCs w:val="26"/>
        </w:rPr>
        <w:t xml:space="preserve"> TRONG LĨNH VỰC CẤP, QUẢN LÝ CĂN CƯỚC CÔNG DÂN</w:t>
      </w:r>
      <w:r w:rsidR="003C5DA4" w:rsidRPr="00CF50E3">
        <w:rPr>
          <w:rFonts w:ascii="Times New Roman" w:hAnsi="Times New Roman" w:cs="Times New Roman"/>
          <w:b/>
          <w:bCs/>
          <w:spacing w:val="-2"/>
          <w:sz w:val="26"/>
          <w:szCs w:val="26"/>
        </w:rPr>
        <w:t>, CẤP, QUẢN LÝ CHỨNG MINH NHÂN DÂN</w:t>
      </w:r>
      <w:r w:rsidRPr="00CF50E3">
        <w:rPr>
          <w:rFonts w:ascii="Times New Roman" w:hAnsi="Times New Roman" w:cs="Times New Roman"/>
          <w:b/>
          <w:bCs/>
          <w:spacing w:val="-2"/>
          <w:sz w:val="26"/>
          <w:szCs w:val="26"/>
        </w:rPr>
        <w:t xml:space="preserve"> </w:t>
      </w:r>
      <w:r w:rsidRPr="00CF50E3">
        <w:rPr>
          <w:rFonts w:ascii="Times New Roman" w:hAnsi="Times New Roman" w:cs="Times New Roman"/>
          <w:b/>
          <w:spacing w:val="-2"/>
          <w:sz w:val="26"/>
          <w:szCs w:val="26"/>
        </w:rPr>
        <w:t>THUỘC THẨM QUYỀN GIẢI QUYẾT CỦA BỘ CÔNG AN</w:t>
      </w:r>
    </w:p>
    <w:p w:rsidR="000E466D" w:rsidRPr="00037C23" w:rsidRDefault="000324F2" w:rsidP="002B5A60">
      <w:pPr>
        <w:spacing w:after="126"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A</w:t>
      </w:r>
      <w:r w:rsidR="000E466D" w:rsidRPr="00037C23">
        <w:rPr>
          <w:rFonts w:ascii="Times New Roman" w:hAnsi="Times New Roman" w:cs="Times New Roman"/>
          <w:b/>
          <w:sz w:val="26"/>
          <w:szCs w:val="26"/>
        </w:rPr>
        <w:t>. THỦ TỤC HÀNH CHÍNH MỚI BAN HÀNH</w:t>
      </w:r>
    </w:p>
    <w:p w:rsidR="00B3087E" w:rsidRPr="0014491B" w:rsidRDefault="000324F2" w:rsidP="00B1129A">
      <w:pPr>
        <w:spacing w:after="120" w:line="240" w:lineRule="auto"/>
        <w:ind w:firstLine="709"/>
        <w:jc w:val="both"/>
        <w:rPr>
          <w:rFonts w:ascii="Times New Roman Bold" w:hAnsi="Times New Roman Bold" w:cs="Times New Roman"/>
          <w:b/>
          <w:spacing w:val="-2"/>
          <w:sz w:val="28"/>
          <w:szCs w:val="28"/>
        </w:rPr>
      </w:pPr>
      <w:r>
        <w:rPr>
          <w:rFonts w:ascii="Times New Roman Bold" w:hAnsi="Times New Roman Bold" w:cs="Times New Roman"/>
          <w:b/>
          <w:spacing w:val="-2"/>
          <w:sz w:val="28"/>
          <w:szCs w:val="28"/>
        </w:rPr>
        <w:t>I</w:t>
      </w:r>
      <w:r w:rsidR="00B3087E" w:rsidRPr="0014491B">
        <w:rPr>
          <w:rFonts w:ascii="Times New Roman Bold" w:hAnsi="Times New Roman Bold" w:cs="Times New Roman"/>
          <w:b/>
          <w:spacing w:val="-2"/>
          <w:sz w:val="28"/>
          <w:szCs w:val="28"/>
        </w:rPr>
        <w:t>. Thủ tục: Khai thác thông tin trong Cơ sở dữ liệu quốc gia về dân cư</w:t>
      </w:r>
    </w:p>
    <w:p w:rsidR="00B3087E" w:rsidRPr="00037C23" w:rsidRDefault="000324F2" w:rsidP="00B1129A">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B3087E" w:rsidRPr="00037C23">
        <w:rPr>
          <w:rFonts w:ascii="Times New Roman" w:hAnsi="Times New Roman" w:cs="Times New Roman"/>
          <w:b/>
          <w:sz w:val="28"/>
          <w:szCs w:val="28"/>
        </w:rPr>
        <w:t>. Trình tự thực hiện:</w:t>
      </w:r>
    </w:p>
    <w:p w:rsidR="00B3087E" w:rsidRPr="00807DE5" w:rsidRDefault="00B3087E" w:rsidP="00B1129A">
      <w:pPr>
        <w:spacing w:after="120" w:line="240" w:lineRule="auto"/>
        <w:ind w:firstLine="709"/>
        <w:jc w:val="both"/>
        <w:rPr>
          <w:rFonts w:ascii="Times New Roman" w:hAnsi="Times New Roman" w:cs="Times New Roman"/>
          <w:spacing w:val="-4"/>
          <w:sz w:val="28"/>
          <w:szCs w:val="28"/>
        </w:rPr>
      </w:pPr>
      <w:r w:rsidRPr="00807DE5">
        <w:rPr>
          <w:rFonts w:ascii="Times New Roman" w:hAnsi="Times New Roman" w:cs="Times New Roman"/>
          <w:spacing w:val="-4"/>
          <w:sz w:val="28"/>
          <w:szCs w:val="28"/>
        </w:rPr>
        <w:t>Bước 1</w:t>
      </w:r>
      <w:r w:rsidR="00320372" w:rsidRPr="00807DE5">
        <w:rPr>
          <w:rFonts w:ascii="Times New Roman" w:hAnsi="Times New Roman" w:cs="Times New Roman"/>
          <w:spacing w:val="-4"/>
          <w:sz w:val="28"/>
          <w:szCs w:val="28"/>
        </w:rPr>
        <w:t>:</w:t>
      </w:r>
      <w:r w:rsidRPr="00807DE5">
        <w:rPr>
          <w:rFonts w:ascii="Times New Roman" w:hAnsi="Times New Roman" w:cs="Times New Roman"/>
          <w:spacing w:val="-4"/>
          <w:sz w:val="28"/>
          <w:szCs w:val="28"/>
        </w:rPr>
        <w:t xml:space="preserve"> </w:t>
      </w:r>
      <w:r w:rsidR="00445762" w:rsidRPr="00807DE5">
        <w:rPr>
          <w:rFonts w:ascii="Times New Roman" w:hAnsi="Times New Roman" w:cs="Times New Roman"/>
          <w:spacing w:val="-4"/>
          <w:sz w:val="28"/>
          <w:szCs w:val="28"/>
        </w:rPr>
        <w:t>Cơ quan, tổ ch</w:t>
      </w:r>
      <w:r w:rsidR="00692B34" w:rsidRPr="00807DE5">
        <w:rPr>
          <w:rFonts w:ascii="Times New Roman" w:hAnsi="Times New Roman" w:cs="Times New Roman"/>
          <w:spacing w:val="-4"/>
          <w:sz w:val="28"/>
          <w:szCs w:val="28"/>
        </w:rPr>
        <w:t>ứ</w:t>
      </w:r>
      <w:r w:rsidR="00445762" w:rsidRPr="00807DE5">
        <w:rPr>
          <w:rFonts w:ascii="Times New Roman" w:hAnsi="Times New Roman" w:cs="Times New Roman"/>
          <w:spacing w:val="-4"/>
          <w:sz w:val="28"/>
          <w:szCs w:val="28"/>
        </w:rPr>
        <w:t>c</w:t>
      </w:r>
      <w:r w:rsidRPr="00807DE5">
        <w:rPr>
          <w:rFonts w:ascii="Times New Roman" w:hAnsi="Times New Roman" w:cs="Times New Roman"/>
          <w:spacing w:val="-4"/>
          <w:sz w:val="28"/>
          <w:szCs w:val="28"/>
        </w:rPr>
        <w:t xml:space="preserve"> chuẩn bị đầy đủ hồ sơ theo quy định của pháp luật.</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Công an huyện, quận, thành phố, thị xã thuộc tỉnh, thành phố thuộc thành phố trực thuộ</w:t>
      </w:r>
      <w:r w:rsidR="00445762" w:rsidRPr="00037C23">
        <w:rPr>
          <w:rFonts w:ascii="Times New Roman" w:hAnsi="Times New Roman" w:cs="Times New Roman"/>
          <w:sz w:val="28"/>
          <w:szCs w:val="28"/>
        </w:rPr>
        <w:t xml:space="preserve">c trung ương hoặc </w:t>
      </w:r>
      <w:r w:rsidR="008B77EC" w:rsidRPr="00037C23">
        <w:rPr>
          <w:rFonts w:ascii="Times New Roman" w:hAnsi="Times New Roman" w:cs="Times New Roman"/>
          <w:sz w:val="28"/>
          <w:szCs w:val="28"/>
        </w:rPr>
        <w:t>Bộ phận Một cửa</w:t>
      </w:r>
      <w:r w:rsidR="00445762" w:rsidRPr="00037C23">
        <w:rPr>
          <w:rFonts w:ascii="Times New Roman" w:hAnsi="Times New Roman" w:cs="Times New Roman"/>
          <w:sz w:val="28"/>
          <w:szCs w:val="28"/>
        </w:rPr>
        <w:t xml:space="preserve"> cấp huyện (nếu đã triển khai).</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445762" w:rsidRPr="00037C23">
        <w:rPr>
          <w:rFonts w:ascii="Times New Roman" w:hAnsi="Times New Roman" w:cs="Times New Roman"/>
          <w:sz w:val="28"/>
          <w:szCs w:val="28"/>
        </w:rPr>
        <w:t xml:space="preserve"> thì hướng dẫn công dân bổ sung, hoàn thiện hồ sơ</w:t>
      </w:r>
      <w:r w:rsidRPr="00037C23">
        <w:rPr>
          <w:rFonts w:ascii="Times New Roman" w:hAnsi="Times New Roman" w:cs="Times New Roman"/>
          <w:sz w:val="28"/>
          <w:szCs w:val="28"/>
        </w:rPr>
        <w:t>,</w:t>
      </w:r>
      <w:r w:rsidR="00445762" w:rsidRPr="00037C23">
        <w:rPr>
          <w:rFonts w:ascii="Times New Roman" w:hAnsi="Times New Roman" w:cs="Times New Roman"/>
          <w:sz w:val="28"/>
          <w:szCs w:val="28"/>
        </w:rPr>
        <w:t xml:space="preserve"> trường hợp hồ sơ không</w:t>
      </w:r>
      <w:r w:rsidRPr="00037C23">
        <w:rPr>
          <w:rFonts w:ascii="Times New Roman" w:hAnsi="Times New Roman" w:cs="Times New Roman"/>
          <w:sz w:val="28"/>
          <w:szCs w:val="28"/>
        </w:rPr>
        <w:t xml:space="preserve"> hợp lệ thì </w:t>
      </w:r>
      <w:r w:rsidR="00445762" w:rsidRPr="00037C23">
        <w:rPr>
          <w:rFonts w:ascii="Times New Roman" w:hAnsi="Times New Roman" w:cs="Times New Roman"/>
          <w:sz w:val="28"/>
          <w:szCs w:val="28"/>
        </w:rPr>
        <w:t>từ chối tiếp nhận và nêu rõ lý do.</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r w:rsidR="00445762" w:rsidRPr="00037C23">
        <w:rPr>
          <w:rFonts w:ascii="Times New Roman" w:hAnsi="Times New Roman" w:cs="Times New Roman"/>
          <w:sz w:val="28"/>
          <w:szCs w:val="28"/>
        </w:rPr>
        <w:t>Cơ quan, tổ chức</w:t>
      </w:r>
      <w:r w:rsidRPr="00037C23">
        <w:rPr>
          <w:rFonts w:ascii="Times New Roman" w:hAnsi="Times New Roman" w:cs="Times New Roman"/>
          <w:sz w:val="28"/>
          <w:szCs w:val="28"/>
        </w:rPr>
        <w:t xml:space="preserve"> nhận văn bản trả lời tại </w:t>
      </w:r>
      <w:r w:rsidR="000B1339" w:rsidRPr="00037C23">
        <w:rPr>
          <w:rFonts w:ascii="Times New Roman" w:hAnsi="Times New Roman" w:cs="Times New Roman"/>
          <w:sz w:val="28"/>
          <w:szCs w:val="28"/>
        </w:rPr>
        <w:t>Công an huyện, quận, thành phố, thị xã thuộc tỉnh, thành phố thuộc thành phố trực thuộc trung ương</w:t>
      </w:r>
      <w:r w:rsidR="00445762" w:rsidRPr="00037C23">
        <w:rPr>
          <w:rFonts w:ascii="Times New Roman" w:hAnsi="Times New Roman" w:cs="Times New Roman"/>
          <w:sz w:val="28"/>
          <w:szCs w:val="28"/>
        </w:rPr>
        <w:t xml:space="preserve">; </w:t>
      </w:r>
      <w:r w:rsidR="008B77EC" w:rsidRPr="00037C23">
        <w:rPr>
          <w:rFonts w:ascii="Times New Roman" w:hAnsi="Times New Roman" w:cs="Times New Roman"/>
          <w:sz w:val="28"/>
          <w:szCs w:val="28"/>
        </w:rPr>
        <w:t>Bộ phận Một cửa</w:t>
      </w:r>
      <w:r w:rsidR="00445762" w:rsidRPr="00037C23">
        <w:rPr>
          <w:rFonts w:ascii="Times New Roman" w:hAnsi="Times New Roman" w:cs="Times New Roman"/>
          <w:sz w:val="28"/>
          <w:szCs w:val="28"/>
        </w:rPr>
        <w:t xml:space="preserve"> cấp huyện (nếu đã triển khai)</w:t>
      </w:r>
      <w:r w:rsidR="004E755D" w:rsidRPr="00037C23">
        <w:rPr>
          <w:rFonts w:ascii="Times New Roman" w:hAnsi="Times New Roman" w:cs="Times New Roman"/>
          <w:sz w:val="28"/>
          <w:szCs w:val="28"/>
        </w:rPr>
        <w:t xml:space="preserve"> hoặc qua đường chuyển phát đến địa chỉ theo yêu cầ</w:t>
      </w:r>
      <w:r w:rsidR="00445762" w:rsidRPr="00037C23">
        <w:rPr>
          <w:rFonts w:ascii="Times New Roman" w:hAnsi="Times New Roman" w:cs="Times New Roman"/>
          <w:sz w:val="28"/>
          <w:szCs w:val="28"/>
        </w:rPr>
        <w:t>u (nếu có).</w:t>
      </w:r>
    </w:p>
    <w:p w:rsidR="00B3087E" w:rsidRPr="00037C23" w:rsidRDefault="000324F2" w:rsidP="00B1129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B3087E" w:rsidRPr="00037C23">
        <w:rPr>
          <w:rFonts w:ascii="Times New Roman" w:hAnsi="Times New Roman" w:cs="Times New Roman"/>
          <w:b/>
          <w:sz w:val="28"/>
          <w:szCs w:val="28"/>
        </w:rPr>
        <w:t>. Cách thức thực hiện:</w:t>
      </w:r>
      <w:r w:rsidR="00B3087E" w:rsidRPr="00037C23">
        <w:rPr>
          <w:rFonts w:ascii="Times New Roman" w:hAnsi="Times New Roman" w:cs="Times New Roman"/>
          <w:sz w:val="28"/>
          <w:szCs w:val="28"/>
        </w:rPr>
        <w:t xml:space="preserve"> </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000B1339" w:rsidRPr="00037C23">
        <w:rPr>
          <w:rFonts w:ascii="Times New Roman" w:hAnsi="Times New Roman" w:cs="Times New Roman"/>
          <w:sz w:val="28"/>
          <w:szCs w:val="28"/>
        </w:rPr>
        <w:t>Công an huyện, quận, thành phố, thị xã thuộc tỉnh, thành phố thuộc thành phố trực thuộc trung ương</w:t>
      </w:r>
      <w:r w:rsidR="00445762" w:rsidRPr="00037C23">
        <w:rPr>
          <w:rFonts w:ascii="Times New Roman" w:hAnsi="Times New Roman" w:cs="Times New Roman"/>
          <w:sz w:val="28"/>
          <w:szCs w:val="28"/>
        </w:rPr>
        <w:t xml:space="preserve"> hoặc </w:t>
      </w:r>
      <w:r w:rsidR="008B77EC" w:rsidRPr="00037C23">
        <w:rPr>
          <w:rFonts w:ascii="Times New Roman" w:hAnsi="Times New Roman" w:cs="Times New Roman"/>
          <w:sz w:val="28"/>
          <w:szCs w:val="28"/>
        </w:rPr>
        <w:t>Bộ phận Một cửa</w:t>
      </w:r>
      <w:r w:rsidR="00445762" w:rsidRPr="00037C23">
        <w:rPr>
          <w:rFonts w:ascii="Times New Roman" w:hAnsi="Times New Roman" w:cs="Times New Roman"/>
          <w:sz w:val="28"/>
          <w:szCs w:val="28"/>
        </w:rPr>
        <w:t xml:space="preserve"> cấp huyện (nếu đã triển khai)</w:t>
      </w:r>
      <w:r w:rsidRPr="00037C23">
        <w:rPr>
          <w:rFonts w:ascii="Times New Roman" w:hAnsi="Times New Roman" w:cs="Times New Roman"/>
          <w:sz w:val="28"/>
          <w:szCs w:val="28"/>
        </w:rPr>
        <w:t>.</w:t>
      </w:r>
    </w:p>
    <w:p w:rsidR="00B3087E" w:rsidRPr="00037C23" w:rsidRDefault="00B3087E" w:rsidP="00B1129A">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5A4BDB" w:rsidRPr="00037C23" w:rsidRDefault="000324F2" w:rsidP="00B1129A">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A4BDB" w:rsidRPr="00037C23">
        <w:rPr>
          <w:rFonts w:ascii="Times New Roman" w:hAnsi="Times New Roman" w:cs="Times New Roman"/>
          <w:b/>
          <w:sz w:val="28"/>
          <w:szCs w:val="28"/>
        </w:rPr>
        <w:t>. Thành phần, số lượng hồ sơ:</w:t>
      </w:r>
    </w:p>
    <w:p w:rsidR="005A4BDB" w:rsidRPr="00037C23" w:rsidRDefault="005A4BDB"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5A4BDB" w:rsidRPr="00037C23" w:rsidRDefault="005A4BDB"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Văn bản đề nghị khai thác thông tin trong cơ sở dữ liệu quốc gia về dân cư trong đó nêu rõ lý do cần khai thác, sử dụng thông tin, thời gian khai thác, thông tin cần khai thác và cam đoan về việc chịu trách nhiệm trong sử dụng thông tin khi được cung cấp. </w:t>
      </w:r>
    </w:p>
    <w:p w:rsidR="005A4BDB" w:rsidRPr="00037C23" w:rsidRDefault="005A4BDB"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 đến nộp hồ sơ.</w:t>
      </w:r>
    </w:p>
    <w:p w:rsidR="005A4BDB" w:rsidRPr="00037C23" w:rsidRDefault="005A4BDB"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5A4BDB" w:rsidRPr="00037C23" w:rsidRDefault="000324F2" w:rsidP="00B1129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5A4BDB" w:rsidRPr="00037C23">
        <w:rPr>
          <w:rFonts w:ascii="Times New Roman" w:hAnsi="Times New Roman" w:cs="Times New Roman"/>
          <w:b/>
          <w:sz w:val="28"/>
          <w:szCs w:val="28"/>
        </w:rPr>
        <w:t>. Thời hạn giải quyết:</w:t>
      </w:r>
      <w:r w:rsidR="005A4BDB" w:rsidRPr="00037C23">
        <w:rPr>
          <w:rFonts w:ascii="Times New Roman" w:hAnsi="Times New Roman" w:cs="Times New Roman"/>
          <w:sz w:val="28"/>
          <w:szCs w:val="28"/>
        </w:rPr>
        <w:t xml:space="preserve"> 03 ngày làm việc.</w:t>
      </w:r>
    </w:p>
    <w:p w:rsidR="005A4BDB" w:rsidRPr="00037C23" w:rsidRDefault="000324F2" w:rsidP="00B1129A">
      <w:pPr>
        <w:spacing w:after="12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5A4BDB" w:rsidRPr="00037C23">
        <w:rPr>
          <w:rFonts w:ascii="Times New Roman" w:hAnsi="Times New Roman" w:cs="Times New Roman"/>
          <w:b/>
          <w:sz w:val="28"/>
          <w:szCs w:val="28"/>
        </w:rPr>
        <w:t xml:space="preserve">. Đối tượng thực hiện thủ tục hành chính: </w:t>
      </w:r>
      <w:r w:rsidR="005A4BDB" w:rsidRPr="00037C23">
        <w:rPr>
          <w:rFonts w:ascii="Times New Roman" w:hAnsi="Times New Roman" w:cs="Times New Roman"/>
          <w:sz w:val="28"/>
          <w:szCs w:val="28"/>
        </w:rPr>
        <w:t>Cơ quan nhà nước, tổ chức chính trị, tổ chức chính trị - xã hội ở cấp huyện, cấp xã và tổ chức khác có trụ sở chính trên địa bàn quản lý.</w:t>
      </w:r>
    </w:p>
    <w:p w:rsidR="005A4BDB" w:rsidRPr="00037C23" w:rsidRDefault="000324F2" w:rsidP="00B1129A">
      <w:pPr>
        <w:spacing w:after="10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5A4BDB" w:rsidRPr="00037C23">
        <w:rPr>
          <w:rFonts w:ascii="Times New Roman" w:hAnsi="Times New Roman" w:cs="Times New Roman"/>
          <w:b/>
          <w:sz w:val="28"/>
          <w:szCs w:val="28"/>
        </w:rPr>
        <w:t xml:space="preserve">. Cơ quan thực hiện thủ tục hành chính: </w:t>
      </w:r>
      <w:r w:rsidR="005A4BDB" w:rsidRPr="00037C23">
        <w:rPr>
          <w:rFonts w:ascii="Times New Roman" w:hAnsi="Times New Roman" w:cs="Times New Roman"/>
          <w:sz w:val="28"/>
          <w:szCs w:val="28"/>
        </w:rPr>
        <w:t>Phòng Cảnh sát Quản lý hành chính về trật tự xã hội, Công an tỉnh, thành phố trực thuộc Trung ương.</w:t>
      </w:r>
    </w:p>
    <w:p w:rsidR="005A4BDB" w:rsidRPr="00037C23" w:rsidRDefault="000324F2" w:rsidP="00B1129A">
      <w:pPr>
        <w:spacing w:after="10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005A4BDB" w:rsidRPr="00037C23">
        <w:rPr>
          <w:rFonts w:ascii="Times New Roman" w:hAnsi="Times New Roman" w:cs="Times New Roman"/>
          <w:b/>
          <w:sz w:val="28"/>
          <w:szCs w:val="28"/>
        </w:rPr>
        <w:t>. Kết quả thực hiện thủ tục hành chính:</w:t>
      </w:r>
      <w:r w:rsidR="005A4BDB" w:rsidRPr="00037C23">
        <w:rPr>
          <w:rFonts w:ascii="Times New Roman" w:hAnsi="Times New Roman" w:cs="Times New Roman"/>
          <w:sz w:val="28"/>
          <w:szCs w:val="28"/>
        </w:rPr>
        <w:t xml:space="preserve"> </w:t>
      </w:r>
    </w:p>
    <w:p w:rsidR="005A4BDB" w:rsidRPr="00037C23" w:rsidRDefault="005A4BDB"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thông báo kết quả khai thác thông tin trong Cơ sở dữ liệu quốc gia về dân cư.</w:t>
      </w:r>
    </w:p>
    <w:p w:rsidR="005A4BDB" w:rsidRPr="009B4EE7" w:rsidRDefault="005A4BDB" w:rsidP="00B1129A">
      <w:pPr>
        <w:spacing w:after="100" w:line="240" w:lineRule="auto"/>
        <w:ind w:firstLine="709"/>
        <w:jc w:val="both"/>
        <w:rPr>
          <w:rFonts w:ascii="Times New Roman" w:hAnsi="Times New Roman" w:cs="Times New Roman"/>
          <w:sz w:val="28"/>
          <w:szCs w:val="28"/>
        </w:rPr>
      </w:pPr>
      <w:r w:rsidRPr="009B4EE7">
        <w:rPr>
          <w:rFonts w:ascii="Times New Roman" w:hAnsi="Times New Roman" w:cs="Times New Roman"/>
          <w:sz w:val="28"/>
          <w:szCs w:val="28"/>
        </w:rPr>
        <w:t>- Cung cấp quyền khai thác thông tin trong Cơ sở dữ liệu quốc gia về dân cư cho cơ quan, tổ chức theo quy định tại khoản 8 Điều 1 Nghị định số 37/2021/NĐ-CP</w:t>
      </w:r>
      <w:r w:rsidR="00FA43B7">
        <w:rPr>
          <w:rFonts w:ascii="Times New Roman" w:hAnsi="Times New Roman" w:cs="Times New Roman"/>
          <w:sz w:val="28"/>
          <w:szCs w:val="28"/>
        </w:rPr>
        <w:t xml:space="preserve"> ngày 29/3/2021</w:t>
      </w:r>
      <w:r w:rsidRPr="009B4EE7">
        <w:rPr>
          <w:rFonts w:ascii="Times New Roman" w:hAnsi="Times New Roman" w:cs="Times New Roman"/>
          <w:sz w:val="28"/>
          <w:szCs w:val="28"/>
        </w:rPr>
        <w:t xml:space="preserve"> của Chính phủ.</w:t>
      </w:r>
    </w:p>
    <w:p w:rsidR="005A4BDB" w:rsidRPr="00037C23" w:rsidRDefault="005A4BDB"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không giải quyết phải có văn bản trả lời và nêu rõ lý do.</w:t>
      </w:r>
    </w:p>
    <w:p w:rsidR="00B3087E" w:rsidRPr="00037C23" w:rsidRDefault="000324F2" w:rsidP="00B1129A">
      <w:pPr>
        <w:tabs>
          <w:tab w:val="left" w:pos="2216"/>
        </w:tabs>
        <w:spacing w:after="10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B3087E" w:rsidRPr="00037C23">
        <w:rPr>
          <w:rFonts w:ascii="Times New Roman" w:hAnsi="Times New Roman" w:cs="Times New Roman"/>
          <w:b/>
          <w:sz w:val="28"/>
          <w:szCs w:val="28"/>
        </w:rPr>
        <w:t xml:space="preserve">. Lệ phí: </w:t>
      </w:r>
      <w:r w:rsidR="00B3087E" w:rsidRPr="00037C23">
        <w:rPr>
          <w:rFonts w:ascii="Times New Roman" w:hAnsi="Times New Roman" w:cs="Times New Roman"/>
          <w:sz w:val="28"/>
          <w:szCs w:val="28"/>
        </w:rPr>
        <w:t>Chưa quy định.</w:t>
      </w:r>
    </w:p>
    <w:p w:rsidR="00B3087E" w:rsidRPr="00037C23" w:rsidRDefault="000324F2" w:rsidP="00B1129A">
      <w:pPr>
        <w:spacing w:after="10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9</w:t>
      </w:r>
      <w:r w:rsidR="00B3087E" w:rsidRPr="00037C23">
        <w:rPr>
          <w:rFonts w:ascii="Times New Roman" w:hAnsi="Times New Roman" w:cs="Times New Roman"/>
          <w:b/>
          <w:sz w:val="28"/>
          <w:szCs w:val="28"/>
        </w:rPr>
        <w:t>. Tên mẫu đơn, mẫu t</w:t>
      </w:r>
      <w:r w:rsidR="00B3087E" w:rsidRPr="00037C23">
        <w:rPr>
          <w:rFonts w:ascii="Times New Roman" w:hAnsi="Times New Roman" w:cs="Times New Roman"/>
          <w:b/>
          <w:sz w:val="28"/>
          <w:szCs w:val="28"/>
          <w:lang w:val="vi-VN"/>
        </w:rPr>
        <w:t>ờ</w:t>
      </w:r>
      <w:r w:rsidR="00B3087E" w:rsidRPr="00037C23">
        <w:rPr>
          <w:rFonts w:ascii="Times New Roman" w:hAnsi="Times New Roman" w:cs="Times New Roman"/>
          <w:b/>
          <w:sz w:val="28"/>
          <w:szCs w:val="28"/>
        </w:rPr>
        <w:t xml:space="preserve"> khai: </w:t>
      </w:r>
      <w:r w:rsidR="00B3087E" w:rsidRPr="00037C23">
        <w:rPr>
          <w:rFonts w:ascii="Times New Roman" w:hAnsi="Times New Roman" w:cs="Times New Roman"/>
          <w:sz w:val="28"/>
          <w:szCs w:val="28"/>
        </w:rPr>
        <w:t>Chưa quy định.</w:t>
      </w:r>
    </w:p>
    <w:p w:rsidR="00B3087E" w:rsidRPr="00037C23" w:rsidRDefault="000324F2" w:rsidP="00B1129A">
      <w:pPr>
        <w:spacing w:after="10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10</w:t>
      </w:r>
      <w:r w:rsidR="00B3087E" w:rsidRPr="00037C23">
        <w:rPr>
          <w:rFonts w:ascii="Times New Roman" w:hAnsi="Times New Roman" w:cs="Times New Roman"/>
          <w:b/>
          <w:sz w:val="28"/>
          <w:szCs w:val="28"/>
        </w:rPr>
        <w:t>. Yêu cầu, điều kiện thực hiện thủ tục hành chính:</w:t>
      </w:r>
      <w:r w:rsidR="00B3087E" w:rsidRPr="00037C23">
        <w:rPr>
          <w:rFonts w:ascii="Times New Roman" w:hAnsi="Times New Roman" w:cs="Times New Roman"/>
          <w:sz w:val="28"/>
          <w:szCs w:val="28"/>
        </w:rPr>
        <w:t xml:space="preserve"> Không.</w:t>
      </w:r>
    </w:p>
    <w:p w:rsidR="00B3087E" w:rsidRPr="00037C23" w:rsidRDefault="000324F2" w:rsidP="00B1129A">
      <w:pPr>
        <w:spacing w:after="10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B3087E" w:rsidRPr="00037C23">
        <w:rPr>
          <w:rFonts w:ascii="Times New Roman" w:hAnsi="Times New Roman" w:cs="Times New Roman"/>
          <w:b/>
          <w:sz w:val="28"/>
          <w:szCs w:val="28"/>
        </w:rPr>
        <w:t>. Căn cứ pháp lý của thủ tục hành chính:</w:t>
      </w:r>
    </w:p>
    <w:p w:rsidR="006D70B5" w:rsidRPr="00037C23" w:rsidRDefault="006D70B5"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dân.</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quy định chi tiết một số điều và biện pháp thi hành Luật Căn cước công dân.</w:t>
      </w:r>
    </w:p>
    <w:p w:rsidR="00B3087E" w:rsidRPr="0014491B" w:rsidRDefault="000324F2" w:rsidP="00B1129A">
      <w:pPr>
        <w:spacing w:after="100" w:line="240" w:lineRule="auto"/>
        <w:ind w:firstLine="709"/>
        <w:jc w:val="both"/>
        <w:rPr>
          <w:rFonts w:ascii="Times New Roman Bold" w:hAnsi="Times New Roman Bold" w:cs="Times New Roman"/>
          <w:b/>
          <w:spacing w:val="-2"/>
          <w:sz w:val="28"/>
          <w:szCs w:val="28"/>
        </w:rPr>
      </w:pPr>
      <w:r>
        <w:rPr>
          <w:rFonts w:ascii="Times New Roman Bold" w:hAnsi="Times New Roman Bold" w:cs="Times New Roman"/>
          <w:b/>
          <w:spacing w:val="-2"/>
          <w:sz w:val="28"/>
          <w:szCs w:val="28"/>
        </w:rPr>
        <w:t>II.</w:t>
      </w:r>
      <w:r w:rsidR="00B3087E" w:rsidRPr="0014491B">
        <w:rPr>
          <w:rFonts w:ascii="Times New Roman Bold" w:hAnsi="Times New Roman Bold" w:cs="Times New Roman"/>
          <w:b/>
          <w:spacing w:val="-2"/>
          <w:sz w:val="28"/>
          <w:szCs w:val="28"/>
        </w:rPr>
        <w:t xml:space="preserve"> Thủ tục: Khai thác thông tin trong Cơ sở dữ liệu căn cước công dân.</w:t>
      </w:r>
    </w:p>
    <w:p w:rsidR="00B3087E" w:rsidRPr="00037C23" w:rsidRDefault="00B3087E" w:rsidP="00B1129A">
      <w:pPr>
        <w:spacing w:after="10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Trình tự thực hiện:</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1: Công dân chuẩn bị đầy đủ hồ sơ theo quy định của pháp luật.</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Bước 2: Nộp hồ sơ tại </w:t>
      </w:r>
      <w:r w:rsidR="003235D1" w:rsidRPr="00037C23">
        <w:rPr>
          <w:rFonts w:ascii="Times New Roman" w:hAnsi="Times New Roman" w:cs="Times New Roman"/>
          <w:sz w:val="28"/>
          <w:szCs w:val="28"/>
        </w:rPr>
        <w:t>Công an huyện, quận, thành phố, thị xã thuộc tỉnh, thành phố thuộc thành phố trực thuộc trung ương</w:t>
      </w:r>
      <w:r w:rsidR="004060F4" w:rsidRPr="00037C23">
        <w:rPr>
          <w:rFonts w:ascii="Times New Roman" w:hAnsi="Times New Roman" w:cs="Times New Roman"/>
          <w:sz w:val="28"/>
          <w:szCs w:val="28"/>
        </w:rPr>
        <w:t xml:space="preserve"> hoặc </w:t>
      </w:r>
      <w:r w:rsidR="008B77EC" w:rsidRPr="00037C23">
        <w:rPr>
          <w:rFonts w:ascii="Times New Roman" w:hAnsi="Times New Roman" w:cs="Times New Roman"/>
          <w:sz w:val="28"/>
          <w:szCs w:val="28"/>
        </w:rPr>
        <w:t>Bộ phận Một cửa</w:t>
      </w:r>
      <w:r w:rsidR="004060F4" w:rsidRPr="00037C23">
        <w:rPr>
          <w:rFonts w:ascii="Times New Roman" w:hAnsi="Times New Roman" w:cs="Times New Roman"/>
          <w:sz w:val="28"/>
          <w:szCs w:val="28"/>
        </w:rPr>
        <w:t xml:space="preserve"> cấp huyện (nếu triển khai).</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 Cán bộ tiếp nhận hồ sơ kiểm tra tính pháp lý và nội dung hồ sơ.</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B3087E" w:rsidRPr="00037C23" w:rsidRDefault="004060F4"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 thì hướng dẫn công dân bổ sung, hoàn thiện hồ sơ; trường hợp hồ sơ không hợp lệ thì từ chối tiếp nhận và nêu rõ lý do.</w:t>
      </w:r>
    </w:p>
    <w:p w:rsidR="003235D1"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Bước 4: Công dân nhận văn bản trả lời tại </w:t>
      </w:r>
      <w:r w:rsidR="003235D1" w:rsidRPr="00037C23">
        <w:rPr>
          <w:rFonts w:ascii="Times New Roman" w:hAnsi="Times New Roman" w:cs="Times New Roman"/>
          <w:sz w:val="28"/>
          <w:szCs w:val="28"/>
        </w:rPr>
        <w:t>Đội Cảnh sát quản lý hành chính về trật tự xã hội, Công an huyện, quận, thành phố, thị xã thuộc tỉnh, thành phố thuộc thành phố trực thuộ</w:t>
      </w:r>
      <w:r w:rsidR="004060F4" w:rsidRPr="00037C23">
        <w:rPr>
          <w:rFonts w:ascii="Times New Roman" w:hAnsi="Times New Roman" w:cs="Times New Roman"/>
          <w:sz w:val="28"/>
          <w:szCs w:val="28"/>
        </w:rPr>
        <w:t xml:space="preserve">c trung ương; </w:t>
      </w:r>
      <w:r w:rsidR="008B77EC" w:rsidRPr="00037C23">
        <w:rPr>
          <w:rFonts w:ascii="Times New Roman" w:hAnsi="Times New Roman" w:cs="Times New Roman"/>
          <w:sz w:val="28"/>
          <w:szCs w:val="28"/>
        </w:rPr>
        <w:t>Bộ phận Một cửa</w:t>
      </w:r>
      <w:r w:rsidR="004060F4" w:rsidRPr="00037C23">
        <w:rPr>
          <w:rFonts w:ascii="Times New Roman" w:hAnsi="Times New Roman" w:cs="Times New Roman"/>
          <w:sz w:val="28"/>
          <w:szCs w:val="28"/>
        </w:rPr>
        <w:t xml:space="preserve"> cấp huyện (nếu triển khai) hoặc chuyển phát đến địa chỉ theo yêu cầu (nếu có).</w:t>
      </w:r>
    </w:p>
    <w:p w:rsidR="00B3087E" w:rsidRPr="00037C23" w:rsidRDefault="00B3087E" w:rsidP="00B1129A">
      <w:pPr>
        <w:spacing w:after="10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2. Cách thức thực hiện:</w:t>
      </w:r>
      <w:r w:rsidRPr="00037C23">
        <w:rPr>
          <w:rFonts w:ascii="Times New Roman" w:hAnsi="Times New Roman" w:cs="Times New Roman"/>
          <w:sz w:val="28"/>
          <w:szCs w:val="28"/>
        </w:rPr>
        <w:t xml:space="preserve"> </w:t>
      </w:r>
    </w:p>
    <w:p w:rsidR="003235D1"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003235D1" w:rsidRPr="00037C23">
        <w:rPr>
          <w:rFonts w:ascii="Times New Roman" w:hAnsi="Times New Roman" w:cs="Times New Roman"/>
          <w:sz w:val="28"/>
          <w:szCs w:val="28"/>
        </w:rPr>
        <w:t>Công an huyện, quận, thành phố, thị xã thuộc tỉnh, thành phố thuộc thành phố trực thuộ</w:t>
      </w:r>
      <w:r w:rsidR="004060F4" w:rsidRPr="00037C23">
        <w:rPr>
          <w:rFonts w:ascii="Times New Roman" w:hAnsi="Times New Roman" w:cs="Times New Roman"/>
          <w:sz w:val="28"/>
          <w:szCs w:val="28"/>
        </w:rPr>
        <w:t xml:space="preserve">c trung ương hoặc </w:t>
      </w:r>
      <w:r w:rsidR="008B77EC" w:rsidRPr="00037C23">
        <w:rPr>
          <w:rFonts w:ascii="Times New Roman" w:hAnsi="Times New Roman" w:cs="Times New Roman"/>
          <w:sz w:val="28"/>
          <w:szCs w:val="28"/>
        </w:rPr>
        <w:t>Bộ phận Một cửa</w:t>
      </w:r>
      <w:r w:rsidR="004060F4" w:rsidRPr="00037C23">
        <w:rPr>
          <w:rFonts w:ascii="Times New Roman" w:hAnsi="Times New Roman" w:cs="Times New Roman"/>
          <w:sz w:val="28"/>
          <w:szCs w:val="28"/>
        </w:rPr>
        <w:t xml:space="preserve"> cấp huyện (nếu triển khai).</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B3087E" w:rsidRPr="00037C23" w:rsidRDefault="00B3087E"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3. Thành phần, số lượng hồ sơ: </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0665E7" w:rsidRPr="00037C23" w:rsidRDefault="000665E7"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tổ chức:</w:t>
      </w:r>
    </w:p>
    <w:p w:rsidR="000665E7" w:rsidRPr="00037C23" w:rsidRDefault="000665E7"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đề nghị khai thác thông tin trong cơ sở dữ liệu căn cước công dân (trong đó nêu rõ mục đích, nội dung, phạm vi thông tin cần cung cấp, cam đoan chịu trách nhiệm trong sử dụng nội dung thông tin khi được cung cấp).</w:t>
      </w:r>
    </w:p>
    <w:p w:rsidR="000665E7" w:rsidRPr="00037C23" w:rsidRDefault="000665E7"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 đến nộp hồ sơ.</w:t>
      </w:r>
    </w:p>
    <w:p w:rsidR="000665E7" w:rsidRPr="00037C23" w:rsidRDefault="000665E7"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Đối với cá nhân:</w:t>
      </w:r>
    </w:p>
    <w:p w:rsidR="000665E7" w:rsidRPr="00037C23" w:rsidRDefault="000665E7"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Văn bản yêu cầu khai thác thông tin trong cơ sở dữ liệu căn cước công dân (trong đó nêu rõ mục đích, nội dung thông tin khi được cung cấp).</w:t>
      </w:r>
    </w:p>
    <w:p w:rsidR="000665E7" w:rsidRPr="00037C23" w:rsidRDefault="000665E7"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thẻ Căn cước công dân của công dân để cơ quan Công an kiểm tra, xác định đúng người đề nghị cung cấp thông tin.</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 Thời hạn giải quyết:</w:t>
      </w:r>
      <w:r w:rsidRPr="00037C23">
        <w:rPr>
          <w:rFonts w:ascii="Times New Roman" w:hAnsi="Times New Roman" w:cs="Times New Roman"/>
          <w:sz w:val="28"/>
          <w:szCs w:val="28"/>
        </w:rPr>
        <w:t xml:space="preserve"> 05 ngày làm việc.</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5. Đối tượng thực hiện thủ tục hành chính: </w:t>
      </w:r>
      <w:r w:rsidRPr="00037C23">
        <w:rPr>
          <w:rFonts w:ascii="Times New Roman" w:hAnsi="Times New Roman" w:cs="Times New Roman"/>
          <w:sz w:val="28"/>
          <w:szCs w:val="28"/>
        </w:rPr>
        <w:t>Cơ quan, tổ chức, cá nhân có liên quan đến việc khai thác thông tin trong cơ sở dữ liệu căn cước công dân.</w:t>
      </w:r>
    </w:p>
    <w:p w:rsidR="00007197"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6. Cơ quan thực hiện thủ tục hành chính: </w:t>
      </w:r>
      <w:r w:rsidR="00007197" w:rsidRPr="00037C23">
        <w:rPr>
          <w:rFonts w:ascii="Times New Roman" w:hAnsi="Times New Roman" w:cs="Times New Roman"/>
          <w:sz w:val="28"/>
          <w:szCs w:val="28"/>
        </w:rPr>
        <w:t>Công an huyện, quận, thành phố, thị xã thuộc tỉnh, thành phố thuộc thành phố trực thuộc trung ương.</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7. Kết quả thực hiện thủ tục hành chính:</w:t>
      </w:r>
      <w:r w:rsidRPr="00037C23">
        <w:rPr>
          <w:rFonts w:ascii="Times New Roman" w:hAnsi="Times New Roman" w:cs="Times New Roman"/>
          <w:sz w:val="28"/>
          <w:szCs w:val="28"/>
        </w:rPr>
        <w:t xml:space="preserve"> Văn bản thông báo kết quả khai thác trong Cơ sở dữ liệu căn cước công dân.</w:t>
      </w:r>
    </w:p>
    <w:p w:rsidR="00B3087E" w:rsidRPr="00037C23" w:rsidRDefault="00B3087E"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8. Lệ phí: </w:t>
      </w:r>
      <w:r w:rsidRPr="00037C23">
        <w:rPr>
          <w:rFonts w:ascii="Times New Roman" w:hAnsi="Times New Roman" w:cs="Times New Roman"/>
          <w:sz w:val="28"/>
          <w:szCs w:val="28"/>
        </w:rPr>
        <w:t>Chưa quy định.</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10. Yêu cầu, điều kiện thực hiện thủ tục hành chính:</w:t>
      </w:r>
      <w:r w:rsidRPr="00037C23">
        <w:rPr>
          <w:rFonts w:ascii="Times New Roman" w:hAnsi="Times New Roman" w:cs="Times New Roman"/>
          <w:sz w:val="28"/>
          <w:szCs w:val="28"/>
        </w:rPr>
        <w:t xml:space="preserve"> </w:t>
      </w:r>
    </w:p>
    <w:p w:rsidR="00B3087E" w:rsidRPr="00037C23" w:rsidRDefault="00B3087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Cơ quan, tổ chức, cá nhân không thuộc quy định tại điểm a, b, c Khoản 1 Điều 8 Thông tư số 59/2021/TT-BCA ngày 15/5/2021 có nhu cầu cung cấp thông tin công dân trong Cơ sở dữ liệu căn cước công dân phải được công dân đó đồng ý bằng văn bản có công chứng hoặc chứng thực.</w:t>
      </w:r>
    </w:p>
    <w:p w:rsidR="00B3087E" w:rsidRPr="00037C23" w:rsidRDefault="00B3087E"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Căn cứ pháp lý của thủ tục hành chính:</w:t>
      </w:r>
    </w:p>
    <w:p w:rsidR="006D70B5" w:rsidRPr="00037C23" w:rsidRDefault="006D70B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B3087E" w:rsidRPr="00037C23" w:rsidRDefault="00B3087E" w:rsidP="00B1129A">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lastRenderedPageBreak/>
        <w:t>- Thông tư số 59/2021/TT-BCA ngày 15/5/2021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F949B2" w:rsidRDefault="00F949B2" w:rsidP="00B1129A">
      <w:pPr>
        <w:spacing w:after="120" w:line="240" w:lineRule="auto"/>
        <w:ind w:firstLine="709"/>
        <w:jc w:val="both"/>
        <w:rPr>
          <w:rFonts w:ascii="Times New Roman" w:hAnsi="Times New Roman" w:cs="Times New Roman"/>
          <w:b/>
          <w:sz w:val="26"/>
          <w:szCs w:val="26"/>
        </w:rPr>
      </w:pPr>
    </w:p>
    <w:p w:rsidR="007A61D7" w:rsidRPr="00037C23" w:rsidRDefault="000324F2" w:rsidP="00B1129A">
      <w:pPr>
        <w:spacing w:after="120" w:line="240" w:lineRule="auto"/>
        <w:ind w:firstLine="709"/>
        <w:jc w:val="both"/>
        <w:rPr>
          <w:rFonts w:ascii="Times New Roman" w:hAnsi="Times New Roman" w:cs="Times New Roman"/>
          <w:b/>
          <w:sz w:val="26"/>
          <w:szCs w:val="26"/>
        </w:rPr>
      </w:pPr>
      <w:bookmarkStart w:id="0" w:name="_GoBack"/>
      <w:bookmarkEnd w:id="0"/>
      <w:r>
        <w:rPr>
          <w:rFonts w:ascii="Times New Roman" w:hAnsi="Times New Roman" w:cs="Times New Roman"/>
          <w:b/>
          <w:sz w:val="26"/>
          <w:szCs w:val="26"/>
        </w:rPr>
        <w:t>B</w:t>
      </w:r>
      <w:r w:rsidR="007A61D7" w:rsidRPr="00037C23">
        <w:rPr>
          <w:rFonts w:ascii="Times New Roman" w:hAnsi="Times New Roman" w:cs="Times New Roman"/>
          <w:b/>
          <w:sz w:val="26"/>
          <w:szCs w:val="26"/>
        </w:rPr>
        <w:t>. THỦ TỤC HÀNH CHÍNH ĐƯỢC SỬA ĐỔI, BỔ SUNG</w:t>
      </w:r>
    </w:p>
    <w:p w:rsidR="001648D3" w:rsidRPr="00037C23" w:rsidRDefault="000324F2" w:rsidP="00B1129A">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w:t>
      </w:r>
      <w:r w:rsidR="001648D3" w:rsidRPr="00037C23">
        <w:rPr>
          <w:rFonts w:ascii="Times New Roman" w:hAnsi="Times New Roman" w:cs="Times New Roman"/>
          <w:b/>
          <w:sz w:val="28"/>
          <w:szCs w:val="28"/>
        </w:rPr>
        <w:t>. Thủ tục: Cấp thẻ Căn cước công dân khi thông tin công dân đã có trong Cơ sở dữ liệu quốc gia về dân cư</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Trình tự thực hiện:</w:t>
      </w:r>
    </w:p>
    <w:p w:rsidR="001648D3" w:rsidRPr="00DA7D3B"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DA7D3B">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cấp thẻ Căn cước công dân.</w:t>
      </w:r>
    </w:p>
    <w:p w:rsidR="001660EE" w:rsidRPr="00037C23" w:rsidRDefault="001660EE"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thẻ Căn cước công dân thì thực hiện các bước sau.</w:t>
      </w:r>
    </w:p>
    <w:p w:rsidR="001648D3" w:rsidRPr="00DA7D3B"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DA7D3B">
        <w:rPr>
          <w:rFonts w:ascii="Times New Roman" w:hAnsi="Times New Roman" w:cs="Times New Roman"/>
          <w:i/>
          <w:sz w:val="28"/>
          <w:szCs w:val="28"/>
        </w:rPr>
        <w:t>Cán bộ thu nhận thông tin công dân tìm kiếm thông tin trong Cơ sở dữ liệu quốc gia về dân cư để lập hồ sơ cấp Căn cước công dân.</w:t>
      </w:r>
    </w:p>
    <w:p w:rsidR="001648D3" w:rsidRPr="00DA7D3B" w:rsidRDefault="001648D3" w:rsidP="00B1129A">
      <w:pPr>
        <w:spacing w:after="120" w:line="240" w:lineRule="auto"/>
        <w:ind w:firstLine="709"/>
        <w:jc w:val="both"/>
        <w:rPr>
          <w:rFonts w:ascii="Times New Roman" w:hAnsi="Times New Roman" w:cs="Times New Roman"/>
          <w:i/>
          <w:sz w:val="28"/>
          <w:szCs w:val="28"/>
        </w:rPr>
      </w:pPr>
      <w:r w:rsidRPr="00DA7D3B">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cấp Căn cước công dân.</w:t>
      </w:r>
    </w:p>
    <w:p w:rsidR="001648D3" w:rsidRPr="00DA7D3B" w:rsidRDefault="001648D3" w:rsidP="00B1129A">
      <w:pPr>
        <w:spacing w:after="120" w:line="240" w:lineRule="auto"/>
        <w:ind w:firstLine="709"/>
        <w:jc w:val="both"/>
        <w:rPr>
          <w:rFonts w:ascii="Times New Roman" w:hAnsi="Times New Roman" w:cs="Times New Roman"/>
          <w:i/>
          <w:sz w:val="28"/>
          <w:szCs w:val="28"/>
        </w:rPr>
      </w:pPr>
      <w:r w:rsidRPr="00DA7D3B">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cấp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DA7D3B">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w:t>
      </w:r>
      <w:r w:rsidR="00320372" w:rsidRPr="00037C23">
        <w:rPr>
          <w:rFonts w:ascii="Times New Roman" w:hAnsi="Times New Roman" w:cs="Times New Roman"/>
          <w:sz w:val="28"/>
          <w:szCs w:val="28"/>
        </w:rPr>
        <w:t>c 5:</w:t>
      </w:r>
      <w:r w:rsidRPr="00037C23">
        <w:rPr>
          <w:rFonts w:ascii="Times New Roman" w:hAnsi="Times New Roman" w:cs="Times New Roman"/>
          <w:sz w:val="28"/>
          <w:szCs w:val="28"/>
        </w:rPr>
        <w:t xml:space="preserve"> </w:t>
      </w:r>
      <w:r w:rsidRPr="00DA7D3B">
        <w:rPr>
          <w:rFonts w:ascii="Times New Roman" w:hAnsi="Times New Roman" w:cs="Times New Roman"/>
          <w:i/>
          <w:sz w:val="28"/>
          <w:szCs w:val="28"/>
        </w:rPr>
        <w:t>Thu Chứng minh nhân dân cũ (nếu có)</w:t>
      </w:r>
      <w:r w:rsidRPr="00037C23">
        <w:rPr>
          <w:rFonts w:ascii="Times New Roman" w:hAnsi="Times New Roman" w:cs="Times New Roman"/>
          <w:sz w:val="28"/>
          <w:szCs w:val="28"/>
        </w:rPr>
        <w:t>, thu lệ phí (nếu có) và cấp giấy hẹn trả thẻ Căn cướ</w:t>
      </w:r>
      <w:r w:rsidR="001660EE" w:rsidRPr="00037C23">
        <w:rPr>
          <w:rFonts w:ascii="Times New Roman" w:hAnsi="Times New Roman" w:cs="Times New Roman"/>
          <w:sz w:val="28"/>
          <w:szCs w:val="28"/>
        </w:rPr>
        <w:t>c công dân cho công dân (Mẫu CC03 ban hành kèm theo Thông tư số 66/2015/TT-BCA ngày 15/5/2021 của Bộ trưởng Bộ Công an).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1660EE" w:rsidRPr="00037C23">
        <w:rPr>
          <w:rFonts w:ascii="Times New Roman" w:hAnsi="Times New Roman" w:cs="Times New Roman"/>
          <w:sz w:val="28"/>
          <w:szCs w:val="28"/>
        </w:rPr>
        <w:t>Bước 6</w:t>
      </w:r>
      <w:r w:rsidRPr="00037C23">
        <w:rPr>
          <w:rFonts w:ascii="Times New Roman" w:hAnsi="Times New Roman" w:cs="Times New Roman"/>
          <w:sz w:val="28"/>
          <w:szCs w:val="28"/>
        </w:rPr>
        <w:t>:</w:t>
      </w:r>
      <w:r w:rsidR="001660EE" w:rsidRPr="00037C23">
        <w:rPr>
          <w:rFonts w:ascii="Times New Roman" w:hAnsi="Times New Roman" w:cs="Times New Roman"/>
          <w:sz w:val="28"/>
          <w:szCs w:val="28"/>
        </w:rPr>
        <w:t xml:space="preserve"> Nhận kết quả trực tiếp</w:t>
      </w:r>
      <w:r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 Cách thức thực hiện:</w:t>
      </w:r>
      <w:r w:rsidRPr="00037C23">
        <w:rPr>
          <w:rFonts w:ascii="Times New Roman" w:hAnsi="Times New Roman" w:cs="Times New Roman"/>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w:t>
      </w:r>
      <w:r w:rsidR="001660EE" w:rsidRPr="00037C23">
        <w:rPr>
          <w:rFonts w:ascii="Times New Roman" w:hAnsi="Times New Roman" w:cs="Times New Roman"/>
          <w:sz w:val="28"/>
          <w:szCs w:val="28"/>
        </w:rPr>
        <w:t>cơ quan</w:t>
      </w:r>
      <w:r w:rsidRPr="00037C23">
        <w:rPr>
          <w:rFonts w:ascii="Times New Roman" w:hAnsi="Times New Roman" w:cs="Times New Roman"/>
          <w:sz w:val="28"/>
          <w:szCs w:val="28"/>
        </w:rPr>
        <w:t xml:space="preserve"> Công an hoặc </w:t>
      </w:r>
      <w:r w:rsidR="008B77EC" w:rsidRPr="00037C23">
        <w:rPr>
          <w:rFonts w:ascii="Times New Roman" w:hAnsi="Times New Roman" w:cs="Times New Roman"/>
          <w:sz w:val="28"/>
          <w:szCs w:val="28"/>
        </w:rPr>
        <w:t>Bộ phận Một cửa</w:t>
      </w:r>
      <w:r w:rsidRPr="00037C23">
        <w:rPr>
          <w:rFonts w:ascii="Times New Roman" w:hAnsi="Times New Roman" w:cs="Times New Roman"/>
          <w:sz w:val="28"/>
          <w:szCs w:val="28"/>
        </w:rPr>
        <w:t xml:space="preserve"> cấp huyện;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Cấp lưu động tại các địa điểm cần thiết.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Thành phần, số lượng hồ sơ:</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3D49FC" w:rsidRPr="00037C23" w:rsidRDefault="003D49FC"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Phiếu thu nhận thông tin Căn cước công dân (Mẫu CC02 ban hành kèm theo Thông tư số 66/2015/TT-BCA ngày 15/12/2015).</w:t>
      </w:r>
    </w:p>
    <w:p w:rsidR="003D49FC" w:rsidRPr="00037C23" w:rsidRDefault="003D49FC"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3D49FC" w:rsidRPr="004D1D92" w:rsidRDefault="003D49FC" w:rsidP="005F2B46">
      <w:pPr>
        <w:spacing w:after="12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Phiếu cập nhật, chỉnh sửa thông tin dân cư (Mẫu DC02 ban hành kèm theo Thông tư số 104/2020/TT-BCA ngày 30/9/2020);</w:t>
      </w:r>
    </w:p>
    <w:p w:rsidR="00676949" w:rsidRPr="00037C23" w:rsidRDefault="003D49FC"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 Thời hạn giải quyết:</w:t>
      </w:r>
      <w:r w:rsidRPr="00037C23">
        <w:rPr>
          <w:rFonts w:ascii="Times New Roman" w:hAnsi="Times New Roman" w:cs="Times New Roman"/>
          <w:sz w:val="28"/>
          <w:szCs w:val="28"/>
        </w:rPr>
        <w:t xml:space="preserve"> Không quá 07 ngày làm việc.</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5. Đối tượng thực hiện thủ tục hành chính: </w:t>
      </w:r>
      <w:r w:rsidRPr="00037C23">
        <w:rPr>
          <w:rFonts w:ascii="Times New Roman" w:hAnsi="Times New Roman" w:cs="Times New Roman"/>
          <w:sz w:val="28"/>
          <w:szCs w:val="28"/>
        </w:rPr>
        <w:t>Công dân Việt Nam từ đủ 14 tuổi trở lên.</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6. Cơ quan thực hiện thủ tục hành chính: </w:t>
      </w:r>
      <w:r w:rsidRPr="00037C23">
        <w:rPr>
          <w:rFonts w:ascii="Times New Roman" w:hAnsi="Times New Roman" w:cs="Times New Roman"/>
          <w:sz w:val="28"/>
          <w:szCs w:val="28"/>
        </w:rPr>
        <w:t>Công an huyện, quận, thị xã, thành phố thuộc tỉnh</w:t>
      </w:r>
      <w:r w:rsidR="005B4371" w:rsidRPr="00037C23">
        <w:rPr>
          <w:rFonts w:ascii="Times New Roman" w:hAnsi="Times New Roman" w:cs="Times New Roman"/>
          <w:sz w:val="28"/>
          <w:szCs w:val="28"/>
        </w:rPr>
        <w:t>, thành phố thuộc thành phố trực thuộc trung ương.</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7. Kết quả thực hiện thủ tục hành chính:</w:t>
      </w:r>
      <w:r w:rsidRPr="00037C23">
        <w:rPr>
          <w:rFonts w:ascii="Times New Roman" w:hAnsi="Times New Roman" w:cs="Times New Roman"/>
          <w:sz w:val="28"/>
          <w:szCs w:val="28"/>
        </w:rPr>
        <w:t xml:space="preserve"> </w:t>
      </w:r>
    </w:p>
    <w:p w:rsidR="00C35551" w:rsidRPr="00037C23" w:rsidRDefault="00C35551"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C35551" w:rsidRPr="00037C23" w:rsidRDefault="00C35551" w:rsidP="005F2B46">
      <w:pPr>
        <w:spacing w:after="124"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Giấy xác nhận số Chứng minh nhân dân với trường hợp đã được cấp Chứng minh nhân dân </w:t>
      </w:r>
      <w:r w:rsidRPr="004D1D92">
        <w:rPr>
          <w:rFonts w:ascii="Times New Roman" w:hAnsi="Times New Roman" w:cs="Times New Roman"/>
          <w:i/>
          <w:sz w:val="28"/>
          <w:szCs w:val="28"/>
        </w:rPr>
        <w:t xml:space="preserve">và trong mã QR code trên thẻ Căn cước công dân không có thông tin về số Chứng minh nhân dân </w:t>
      </w:r>
      <w:r w:rsidRPr="00037C23">
        <w:rPr>
          <w:rFonts w:ascii="Times New Roman" w:hAnsi="Times New Roman" w:cs="Times New Roman"/>
          <w:sz w:val="28"/>
          <w:szCs w:val="28"/>
        </w:rPr>
        <w:t xml:space="preserve">(mẫu </w:t>
      </w:r>
      <w:r w:rsidRPr="00037C23">
        <w:rPr>
          <w:rFonts w:ascii="Times New Roman" w:hAnsi="Times New Roman"/>
          <w:sz w:val="28"/>
          <w:szCs w:val="28"/>
        </w:rPr>
        <w:t>CCO7 ban hành kèm theo Thông tư số 41/2019/TT-BCA ngày 01/10/2019</w:t>
      </w:r>
      <w:r w:rsidR="00772879">
        <w:rPr>
          <w:rFonts w:ascii="Times New Roman" w:hAnsi="Times New Roman"/>
          <w:sz w:val="28"/>
          <w:szCs w:val="28"/>
        </w:rPr>
        <w:t xml:space="preserve"> của Bộ trưởng Bộ Công an</w:t>
      </w:r>
      <w:r w:rsidRPr="00037C23">
        <w:rPr>
          <w:rFonts w:ascii="Times New Roman" w:hAnsi="Times New Roman" w:cs="Times New Roman"/>
          <w:sz w:val="28"/>
          <w:szCs w:val="28"/>
        </w:rPr>
        <w:t>).</w:t>
      </w:r>
    </w:p>
    <w:p w:rsidR="001648D3" w:rsidRPr="00037C23" w:rsidRDefault="001648D3" w:rsidP="005F2B46">
      <w:pPr>
        <w:spacing w:after="124"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8. Lệ phí:</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1648D3" w:rsidRPr="00037C23"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1648D3" w:rsidRPr="004D1D92" w:rsidRDefault="001648D3" w:rsidP="005F2B46">
      <w:pPr>
        <w:spacing w:after="12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F40828" w:rsidRPr="004D1D92">
        <w:rPr>
          <w:rFonts w:ascii="Times New Roman" w:hAnsi="Times New Roman" w:cs="Times New Roman"/>
          <w:i/>
          <w:sz w:val="28"/>
          <w:szCs w:val="28"/>
        </w:rPr>
        <w:t xml:space="preserve"> của Bộ Tài chính</w:t>
      </w:r>
      <w:r w:rsidRPr="004D1D92">
        <w:rPr>
          <w:rFonts w:ascii="Times New Roman" w:hAnsi="Times New Roman" w:cs="Times New Roman"/>
          <w:i/>
          <w:sz w:val="28"/>
          <w:szCs w:val="28"/>
        </w:rPr>
        <w:t>.</w:t>
      </w:r>
    </w:p>
    <w:p w:rsidR="001648D3" w:rsidRPr="00037C23" w:rsidRDefault="001648D3" w:rsidP="005F2B46">
      <w:pPr>
        <w:spacing w:after="124"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1648D3" w:rsidRPr="00772879" w:rsidRDefault="001648D3" w:rsidP="005F2B46">
      <w:pPr>
        <w:spacing w:after="124" w:line="240" w:lineRule="auto"/>
        <w:ind w:firstLine="709"/>
        <w:jc w:val="both"/>
        <w:rPr>
          <w:rFonts w:ascii="Times New Roman" w:hAnsi="Times New Roman" w:cs="Times New Roman"/>
          <w:spacing w:val="-2"/>
          <w:sz w:val="28"/>
          <w:szCs w:val="28"/>
        </w:rPr>
      </w:pPr>
      <w:r w:rsidRPr="00772879">
        <w:rPr>
          <w:rFonts w:ascii="Times New Roman" w:hAnsi="Times New Roman" w:cs="Times New Roman"/>
          <w:spacing w:val="-2"/>
          <w:sz w:val="28"/>
          <w:szCs w:val="28"/>
        </w:rPr>
        <w:t>- Phiếu thu nhận thông tin Căn cước công dân (</w:t>
      </w:r>
      <w:r w:rsidR="00C35551" w:rsidRPr="00772879">
        <w:rPr>
          <w:rFonts w:ascii="Times New Roman" w:hAnsi="Times New Roman" w:cs="Times New Roman"/>
          <w:spacing w:val="-2"/>
          <w:sz w:val="28"/>
          <w:szCs w:val="28"/>
        </w:rPr>
        <w:t>mẫu CC02 ban hành kèm theo Thông tư số 66/2015/TT-BCA ngày 15/12/2015</w:t>
      </w:r>
      <w:r w:rsidR="00772879" w:rsidRPr="00772879">
        <w:rPr>
          <w:rFonts w:ascii="Times New Roman" w:hAnsi="Times New Roman" w:cs="Times New Roman"/>
          <w:spacing w:val="-2"/>
          <w:sz w:val="28"/>
          <w:szCs w:val="28"/>
        </w:rPr>
        <w:t xml:space="preserve"> của Bộ trưởng Bộ Công an</w:t>
      </w:r>
      <w:r w:rsidRPr="00772879">
        <w:rPr>
          <w:rFonts w:ascii="Times New Roman" w:hAnsi="Times New Roman" w:cs="Times New Roman"/>
          <w:spacing w:val="-2"/>
          <w:sz w:val="28"/>
          <w:szCs w:val="28"/>
        </w:rPr>
        <w:t>);</w:t>
      </w:r>
    </w:p>
    <w:p w:rsidR="001648D3" w:rsidRPr="004D1D92" w:rsidRDefault="001648D3" w:rsidP="005F2B46">
      <w:pPr>
        <w:spacing w:after="124"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w:t>
      </w:r>
      <w:r w:rsidR="00C35551" w:rsidRPr="004D1D92">
        <w:rPr>
          <w:rFonts w:ascii="Times New Roman" w:hAnsi="Times New Roman" w:cs="Times New Roman"/>
          <w:i/>
          <w:spacing w:val="-2"/>
          <w:sz w:val="28"/>
          <w:szCs w:val="28"/>
        </w:rPr>
        <w:t>Mẫu DC02 ban hành kèm theo Thông tư số 104/2020/TT-BCA ngày 30/9/2020</w:t>
      </w:r>
      <w:r w:rsidR="00772879"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w:t>
      </w:r>
      <w:r w:rsidR="00C35551" w:rsidRPr="004D1D92">
        <w:rPr>
          <w:rFonts w:ascii="Times New Roman" w:hAnsi="Times New Roman" w:cs="Times New Roman"/>
          <w:i/>
          <w:spacing w:val="-2"/>
          <w:sz w:val="28"/>
          <w:szCs w:val="28"/>
        </w:rPr>
        <w:t>.</w:t>
      </w:r>
      <w:r w:rsidRPr="004D1D92">
        <w:rPr>
          <w:rFonts w:ascii="Times New Roman" w:hAnsi="Times New Roman" w:cs="Times New Roman"/>
          <w:i/>
          <w:spacing w:val="-2"/>
          <w:sz w:val="28"/>
          <w:szCs w:val="28"/>
        </w:rPr>
        <w:t xml:space="preserve"> </w:t>
      </w:r>
    </w:p>
    <w:p w:rsidR="000324F2"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10. Yêu cầu, điều kiện thực hiện thủ tục hành chính:</w:t>
      </w:r>
      <w:r w:rsidRPr="00037C23">
        <w:rPr>
          <w:rFonts w:ascii="Times New Roman" w:hAnsi="Times New Roman" w:cs="Times New Roman"/>
          <w:sz w:val="28"/>
          <w:szCs w:val="28"/>
        </w:rPr>
        <w:t xml:space="preserve"> Không.</w:t>
      </w:r>
    </w:p>
    <w:p w:rsidR="001648D3" w:rsidRPr="000324F2" w:rsidRDefault="001648D3"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11. Căn cứ pháp lý của thủ tục hành chính:</w:t>
      </w:r>
    </w:p>
    <w:p w:rsidR="006D70B5" w:rsidRPr="00037C23" w:rsidRDefault="006D70B5" w:rsidP="005F2B46">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4D1D92">
        <w:rPr>
          <w:rFonts w:ascii="Times New Roman" w:hAnsi="Times New Roman" w:cs="Times New Roman"/>
          <w:i/>
          <w:sz w:val="28"/>
          <w:szCs w:val="28"/>
        </w:rPr>
        <w:t>p xã.</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cước công d</w:t>
      </w:r>
      <w:r w:rsidR="006D70B5" w:rsidRPr="004D1D92">
        <w:rPr>
          <w:rFonts w:ascii="Times New Roman" w:hAnsi="Times New Roman" w:cs="Times New Roman"/>
          <w:i/>
          <w:sz w:val="28"/>
          <w:szCs w:val="28"/>
        </w:rPr>
        <w:t>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4D1D92">
        <w:rPr>
          <w:rFonts w:ascii="Times New Roman" w:hAnsi="Times New Roman" w:cs="Times New Roman"/>
          <w:i/>
          <w:sz w:val="28"/>
          <w:szCs w:val="28"/>
        </w:rPr>
        <w:t xml:space="preserve"> 37/2021/NĐ-CP ngày 29/3/2021.</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60/2021/TT-BCA ngày 15/5/2021 quy định trình tự cấp, đổi, cấp lại thẻ Căn cướ</w:t>
      </w:r>
      <w:r w:rsidR="006D70B5" w:rsidRPr="004D1D92">
        <w:rPr>
          <w:rFonts w:ascii="Times New Roman" w:hAnsi="Times New Roman" w:cs="Times New Roman"/>
          <w:i/>
          <w:sz w:val="28"/>
          <w:szCs w:val="28"/>
        </w:rPr>
        <w:t>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w:t>
      </w:r>
      <w:r w:rsidR="006D70B5" w:rsidRPr="004D1D92">
        <w:rPr>
          <w:rFonts w:ascii="Times New Roman" w:hAnsi="Times New Roman" w:cs="Times New Roman"/>
          <w:i/>
          <w:sz w:val="28"/>
          <w:szCs w:val="28"/>
        </w:rPr>
        <w:t xml:space="preserve"> 41/2019/TT-BCA ngày 01/10/2019.</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C35551" w:rsidRPr="004D1D92" w:rsidRDefault="00C35551"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ab/>
      </w:r>
      <w:r w:rsidR="000324F2">
        <w:rPr>
          <w:rFonts w:ascii="Times New Roman" w:hAnsi="Times New Roman" w:cs="Times New Roman"/>
          <w:b/>
          <w:sz w:val="28"/>
          <w:szCs w:val="28"/>
        </w:rPr>
        <w:t>II</w:t>
      </w:r>
      <w:r w:rsidRPr="00037C23">
        <w:rPr>
          <w:rFonts w:ascii="Times New Roman" w:hAnsi="Times New Roman" w:cs="Times New Roman"/>
          <w:b/>
          <w:sz w:val="28"/>
          <w:szCs w:val="28"/>
        </w:rPr>
        <w:t xml:space="preserve">. Thủ tục: Cấp thẻ Căn cước công dân khi thông tin công dân chưa có trong Cơ sở dữ liệu quốc gia về dân cư </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Trình tự thực hiện: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lastRenderedPageBreak/>
        <w:t xml:space="preserve">- Bước 1: </w:t>
      </w:r>
      <w:r w:rsidRPr="004D1D92">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cấp thẻ Căn cước công dân.</w:t>
      </w:r>
    </w:p>
    <w:p w:rsidR="00C35551" w:rsidRPr="00037C23" w:rsidRDefault="00C35551"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cấp thẻ Căn cước công dân thì từ chối tiếp nhận và nêu rõ lý do. Trường hợp công dân đủ điều kiện cấp thẻ Căn cước công dân thì thực hiện các bước như sau.</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4D1D92">
        <w:rPr>
          <w:rFonts w:ascii="Times New Roman" w:hAnsi="Times New Roman" w:cs="Times New Roman"/>
          <w:i/>
          <w:sz w:val="28"/>
          <w:szCs w:val="28"/>
        </w:rPr>
        <w:t>Cán bộ thu nhận đề nghị công dân xuất trình một trong các loại giấy tờ hợp pháp chứng minh nội dung thông tin nhân thân để cập nhật thông tin trong hồ sơ cấp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và </w:t>
      </w:r>
      <w:r w:rsidRPr="004D1D92">
        <w:rPr>
          <w:rFonts w:ascii="Times New Roman" w:hAnsi="Times New Roman" w:cs="Times New Roman"/>
          <w:i/>
          <w:sz w:val="28"/>
          <w:szCs w:val="28"/>
        </w:rPr>
        <w:t>Phiếu thu thập thông tin dân cư cho công dân kiểm tra, ký xác nhận</w:t>
      </w:r>
      <w:r w:rsidRPr="00037C23">
        <w:rPr>
          <w:rFonts w:ascii="Times New Roman" w:hAnsi="Times New Roman" w:cs="Times New Roman"/>
          <w:sz w:val="28"/>
          <w:szCs w:val="28"/>
        </w:rPr>
        <w:t>.</w:t>
      </w:r>
    </w:p>
    <w:p w:rsidR="00142B52"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5. </w:t>
      </w:r>
      <w:r w:rsidRPr="004D1D92">
        <w:rPr>
          <w:rFonts w:ascii="Times New Roman" w:hAnsi="Times New Roman" w:cs="Times New Roman"/>
          <w:i/>
          <w:sz w:val="28"/>
          <w:szCs w:val="28"/>
        </w:rPr>
        <w:t>Thu Chứng minh nhân dân cũ (nếu có)</w:t>
      </w:r>
      <w:r w:rsidRPr="00037C23">
        <w:rPr>
          <w:rFonts w:ascii="Times New Roman" w:hAnsi="Times New Roman" w:cs="Times New Roman"/>
          <w:sz w:val="28"/>
          <w:szCs w:val="28"/>
        </w:rPr>
        <w:t xml:space="preserve">, thu lệ phí (nếu có) và cấp giấy hẹn trả thẻ Căn cước công dân cho công </w:t>
      </w:r>
      <w:r w:rsidR="00142B52" w:rsidRPr="00037C23">
        <w:rPr>
          <w:rFonts w:ascii="Times New Roman" w:hAnsi="Times New Roman" w:cs="Times New Roman"/>
          <w:sz w:val="28"/>
          <w:szCs w:val="28"/>
        </w:rPr>
        <w:t>dân (Mẫu CC03 ban hành kèm theo Thông tư số 66/2015/TT-BCA ngày 15/5/2021 của Bộ trưởng Bộ Công an).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142B52" w:rsidRPr="00037C23">
        <w:rPr>
          <w:rFonts w:ascii="Times New Roman" w:hAnsi="Times New Roman" w:cs="Times New Roman"/>
          <w:sz w:val="28"/>
          <w:szCs w:val="28"/>
        </w:rPr>
        <w:t>Bước 6</w:t>
      </w:r>
      <w:r w:rsidRPr="00037C23">
        <w:rPr>
          <w:rFonts w:ascii="Times New Roman" w:hAnsi="Times New Roman" w:cs="Times New Roman"/>
          <w:sz w:val="28"/>
          <w:szCs w:val="28"/>
        </w:rPr>
        <w:t xml:space="preserve">: </w:t>
      </w:r>
      <w:r w:rsidR="00142B52" w:rsidRPr="00037C23">
        <w:rPr>
          <w:rFonts w:ascii="Times New Roman" w:hAnsi="Times New Roman" w:cs="Times New Roman"/>
          <w:sz w:val="28"/>
          <w:szCs w:val="28"/>
        </w:rPr>
        <w:t>Nhận kết quả trực tiếp tại cơ quan Công an nơi tiếp nhận hồ sơ hoặc trả qua đường</w:t>
      </w:r>
      <w:r w:rsidRPr="00037C23">
        <w:rPr>
          <w:rFonts w:ascii="Times New Roman" w:hAnsi="Times New Roman" w:cs="Times New Roman"/>
          <w:sz w:val="28"/>
          <w:szCs w:val="28"/>
        </w:rPr>
        <w:t xml:space="preserve"> chuyển phát đến địa chỉ theo yêu cầu.</w:t>
      </w:r>
      <w:r w:rsidRPr="00037C23">
        <w:rPr>
          <w:rFonts w:ascii="Times New Roman" w:hAnsi="Times New Roman" w:cs="Times New Roman"/>
          <w:b/>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 Cách thức thực hiện:</w:t>
      </w:r>
      <w:r w:rsidRPr="00037C23">
        <w:rPr>
          <w:rFonts w:ascii="Times New Roman" w:hAnsi="Times New Roman" w:cs="Times New Roman"/>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trụ sở Công an hoặc </w:t>
      </w:r>
      <w:r w:rsidR="008B77EC" w:rsidRPr="00037C23">
        <w:rPr>
          <w:rFonts w:ascii="Times New Roman" w:hAnsi="Times New Roman" w:cs="Times New Roman"/>
          <w:sz w:val="28"/>
          <w:szCs w:val="28"/>
        </w:rPr>
        <w:t>Bộ phận Một cửa</w:t>
      </w:r>
      <w:r w:rsidR="00257AEE" w:rsidRPr="00037C23">
        <w:rPr>
          <w:rFonts w:ascii="Times New Roman" w:hAnsi="Times New Roman" w:cs="Times New Roman"/>
          <w:sz w:val="28"/>
          <w:szCs w:val="28"/>
        </w:rPr>
        <w:t xml:space="preserve"> cấp huyện</w:t>
      </w:r>
      <w:r w:rsidRPr="00037C23">
        <w:rPr>
          <w:rFonts w:ascii="Times New Roman" w:hAnsi="Times New Roman" w:cs="Times New Roman"/>
          <w:sz w:val="28"/>
          <w:szCs w:val="28"/>
        </w:rPr>
        <w:t>;</w:t>
      </w:r>
      <w:r w:rsidRPr="00037C23">
        <w:rPr>
          <w:rFonts w:ascii="Times New Roman" w:hAnsi="Times New Roman" w:cs="Times New Roman"/>
          <w:i/>
          <w:sz w:val="28"/>
          <w:szCs w:val="28"/>
        </w:rPr>
        <w:t xml:space="preserve"> </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i/>
          <w:sz w:val="28"/>
          <w:szCs w:val="28"/>
        </w:rPr>
        <w:t xml:space="preserve">- </w:t>
      </w:r>
      <w:r w:rsidRPr="00037C23">
        <w:rPr>
          <w:rFonts w:ascii="Times New Roman" w:hAnsi="Times New Roman" w:cs="Times New Roman"/>
          <w:sz w:val="28"/>
          <w:szCs w:val="28"/>
        </w:rPr>
        <w:t>Cấp lưu động tại các địa điểm cần thiết.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Thành phần, số lượng hồ sơ:</w:t>
      </w:r>
    </w:p>
    <w:p w:rsidR="003D49FC" w:rsidRPr="00037C23" w:rsidRDefault="003D49FC"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Thành phần hồ sơ</w:t>
      </w:r>
    </w:p>
    <w:p w:rsidR="003D49FC" w:rsidRPr="00772879" w:rsidRDefault="003D49FC" w:rsidP="00B1129A">
      <w:pPr>
        <w:spacing w:after="120" w:line="240" w:lineRule="auto"/>
        <w:ind w:firstLine="709"/>
        <w:jc w:val="both"/>
        <w:rPr>
          <w:rFonts w:ascii="Times New Roman" w:hAnsi="Times New Roman" w:cs="Times New Roman"/>
          <w:spacing w:val="-2"/>
          <w:sz w:val="28"/>
          <w:szCs w:val="28"/>
        </w:rPr>
      </w:pPr>
      <w:r w:rsidRPr="00772879">
        <w:rPr>
          <w:rFonts w:ascii="Times New Roman" w:hAnsi="Times New Roman" w:cs="Times New Roman"/>
          <w:spacing w:val="-2"/>
          <w:sz w:val="28"/>
          <w:szCs w:val="28"/>
        </w:rPr>
        <w:t>- Phiếu thu nhận thông tin Căn cước công dân (Mẫu CC02 ban hành kèm theo Thông tư số 66/2015/TT-BCA ngày 15/12/2015</w:t>
      </w:r>
      <w:r w:rsidR="00772879" w:rsidRPr="00772879">
        <w:rPr>
          <w:rFonts w:ascii="Times New Roman" w:hAnsi="Times New Roman" w:cs="Times New Roman"/>
          <w:spacing w:val="-2"/>
          <w:sz w:val="28"/>
          <w:szCs w:val="28"/>
        </w:rPr>
        <w:t xml:space="preserve"> của Bộ trưởng Bộ Công an</w:t>
      </w:r>
      <w:r w:rsidRPr="00772879">
        <w:rPr>
          <w:rFonts w:ascii="Times New Roman" w:hAnsi="Times New Roman" w:cs="Times New Roman"/>
          <w:spacing w:val="-2"/>
          <w:sz w:val="28"/>
          <w:szCs w:val="28"/>
        </w:rPr>
        <w:t>).</w:t>
      </w:r>
    </w:p>
    <w:p w:rsidR="000176C0" w:rsidRPr="004D1D92" w:rsidRDefault="000176C0"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Phiếu thu thập thông tin dân cư (Mẫu DC01 ban hành kèm theo Thông tư số 104/2020/TT-BCA ngày 30/9/2020</w:t>
      </w:r>
      <w:r w:rsidR="00772879" w:rsidRPr="004D1D92">
        <w:rPr>
          <w:rFonts w:ascii="Times New Roman" w:hAnsi="Times New Roman" w:cs="Times New Roman"/>
          <w:i/>
          <w:sz w:val="28"/>
          <w:szCs w:val="28"/>
        </w:rPr>
        <w:t xml:space="preserve"> của Bộ trưởng Bộ Công an</w:t>
      </w:r>
      <w:r w:rsidRPr="004D1D92">
        <w:rPr>
          <w:rFonts w:ascii="Times New Roman" w:hAnsi="Times New Roman" w:cs="Times New Roman"/>
          <w:i/>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 Thời hạn giải quyết:</w:t>
      </w:r>
      <w:r w:rsidRPr="00037C23">
        <w:rPr>
          <w:rFonts w:ascii="Times New Roman" w:hAnsi="Times New Roman" w:cs="Times New Roman"/>
          <w:sz w:val="28"/>
          <w:szCs w:val="28"/>
        </w:rPr>
        <w:t xml:space="preserve"> Không quá 07 ngày làm việc.</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5. Đối tượng thực hiện thủ tục hành chính: </w:t>
      </w:r>
      <w:r w:rsidRPr="00037C23">
        <w:rPr>
          <w:rFonts w:ascii="Times New Roman" w:hAnsi="Times New Roman" w:cs="Times New Roman"/>
          <w:sz w:val="28"/>
          <w:szCs w:val="28"/>
        </w:rPr>
        <w:t>Công dân Việt Nam từ đủ 14 tuổi trở lên.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6. Cơ quan thực hiện thủ tục hành chính: </w:t>
      </w:r>
      <w:r w:rsidR="00257AEE" w:rsidRPr="00037C23">
        <w:rPr>
          <w:rFonts w:ascii="Times New Roman" w:hAnsi="Times New Roman" w:cs="Times New Roman"/>
          <w:sz w:val="28"/>
          <w:szCs w:val="28"/>
        </w:rPr>
        <w:t>Công an huyện, quận</w:t>
      </w:r>
      <w:r w:rsidRPr="00037C23">
        <w:rPr>
          <w:rFonts w:ascii="Times New Roman" w:hAnsi="Times New Roman" w:cs="Times New Roman"/>
          <w:sz w:val="28"/>
          <w:szCs w:val="28"/>
        </w:rPr>
        <w:t>.</w:t>
      </w:r>
      <w:r w:rsidR="00257AEE" w:rsidRPr="00037C23">
        <w:rPr>
          <w:rFonts w:ascii="Times New Roman" w:hAnsi="Times New Roman" w:cs="Times New Roman"/>
          <w:sz w:val="28"/>
          <w:szCs w:val="28"/>
        </w:rPr>
        <w:t xml:space="preserve"> thành phố, thị xã thuộc tỉnh, thành phố thuộc thành phố trực thuộc trung ương.</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7. Kết quả thực hiện thủ tục hành chính:</w:t>
      </w:r>
      <w:r w:rsidRPr="00037C23">
        <w:rPr>
          <w:rFonts w:ascii="Times New Roman" w:hAnsi="Times New Roman" w:cs="Times New Roman"/>
          <w:sz w:val="28"/>
          <w:szCs w:val="28"/>
        </w:rPr>
        <w:t xml:space="preserve"> </w:t>
      </w:r>
    </w:p>
    <w:p w:rsidR="00901C12" w:rsidRPr="00037C23" w:rsidRDefault="00901C12"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901C12" w:rsidRPr="00037C23" w:rsidRDefault="00901C12" w:rsidP="00F95B6C">
      <w:pPr>
        <w:spacing w:after="104" w:line="240" w:lineRule="auto"/>
        <w:ind w:firstLine="709"/>
        <w:jc w:val="both"/>
        <w:rPr>
          <w:rFonts w:ascii="Times New Roman" w:hAnsi="Times New Roman"/>
          <w:sz w:val="28"/>
          <w:szCs w:val="28"/>
        </w:rPr>
      </w:pPr>
      <w:r w:rsidRPr="00037C23">
        <w:rPr>
          <w:rFonts w:ascii="Times New Roman" w:hAnsi="Times New Roman" w:cs="Times New Roman"/>
          <w:sz w:val="28"/>
          <w:szCs w:val="28"/>
        </w:rPr>
        <w:t xml:space="preserve">- Giấy xác nhận số Chứng minh nhân dân với trường hợp đã được cấp Chứng minh nhân dân </w:t>
      </w:r>
      <w:r w:rsidRPr="004D1D92">
        <w:rPr>
          <w:rFonts w:ascii="Times New Roman" w:hAnsi="Times New Roman" w:cs="Times New Roman"/>
          <w:i/>
          <w:sz w:val="28"/>
          <w:szCs w:val="28"/>
        </w:rPr>
        <w:t>và trong mã QR code trên thẻ Căn cước công dân không có thông tin về số Chứng minh nhân dân</w:t>
      </w:r>
      <w:r w:rsidRPr="00037C23">
        <w:rPr>
          <w:rFonts w:ascii="Times New Roman" w:hAnsi="Times New Roman" w:cs="Times New Roman"/>
          <w:sz w:val="28"/>
          <w:szCs w:val="28"/>
        </w:rPr>
        <w:t xml:space="preserve"> (mẫu </w:t>
      </w:r>
      <w:r w:rsidRPr="00037C23">
        <w:rPr>
          <w:rFonts w:ascii="Times New Roman" w:hAnsi="Times New Roman"/>
          <w:sz w:val="28"/>
          <w:szCs w:val="28"/>
        </w:rPr>
        <w:t>CCO7 ban hành kèm theo Thông tư số 41/2019/TT-BCA ngày 01/10/2019</w:t>
      </w:r>
      <w:r w:rsidRPr="00037C23">
        <w:rPr>
          <w:rFonts w:ascii="Times New Roman" w:hAnsi="Times New Roman" w:cs="Times New Roman"/>
          <w:sz w:val="28"/>
          <w:szCs w:val="28"/>
        </w:rPr>
        <w:t>).</w:t>
      </w:r>
    </w:p>
    <w:p w:rsidR="001648D3" w:rsidRPr="00037C23" w:rsidRDefault="001648D3" w:rsidP="00F95B6C">
      <w:pPr>
        <w:spacing w:after="104"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8. Lệ phí:</w:t>
      </w:r>
    </w:p>
    <w:p w:rsidR="001648D3" w:rsidRPr="00037C23" w:rsidRDefault="001648D3" w:rsidP="00F95B6C">
      <w:pPr>
        <w:spacing w:after="10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w:t>
      </w:r>
      <w:r w:rsidRPr="00037C23">
        <w:rPr>
          <w:rFonts w:ascii="Times New Roman" w:hAnsi="Times New Roman" w:cs="Times New Roman"/>
          <w:b/>
          <w:sz w:val="28"/>
          <w:szCs w:val="28"/>
        </w:rPr>
        <w:t xml:space="preserve"> </w:t>
      </w:r>
      <w:r w:rsidRPr="00037C23">
        <w:rPr>
          <w:rFonts w:ascii="Times New Roman" w:hAnsi="Times New Roman" w:cs="Times New Roman"/>
          <w:sz w:val="28"/>
          <w:szCs w:val="28"/>
        </w:rPr>
        <w:t>Công dân từ đủ 14 tuổi trở lên làm thủ tục cấp thẻ Căn cước công dân lần đầu không phải nộp lệ phí;</w:t>
      </w:r>
    </w:p>
    <w:p w:rsidR="001648D3" w:rsidRPr="00037C23" w:rsidRDefault="001648D3" w:rsidP="00F95B6C">
      <w:pPr>
        <w:spacing w:after="10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Công dân chuyển từ Chứng minh nhân dân 9 số, Chứng minh nhân dân 12 số sang cấp thẻ Căn cước công dân: 30.000 đồng/thẻ Căn cước công dân.</w:t>
      </w:r>
    </w:p>
    <w:p w:rsidR="001648D3" w:rsidRPr="004D1D92" w:rsidRDefault="001648D3" w:rsidP="00F95B6C">
      <w:pPr>
        <w:spacing w:after="10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Từ ngày 01/7/2021 đến 31/12/2021 mức thu là 15.000 đồng/thẻ Căn cước công dân với trường hợp nêu trên theo quy định tại Thông tư 47/2021/TT-BTC ngày 24/6/2021</w:t>
      </w:r>
      <w:r w:rsidR="00CC0AF6" w:rsidRPr="004D1D92">
        <w:rPr>
          <w:rFonts w:ascii="Times New Roman" w:hAnsi="Times New Roman" w:cs="Times New Roman"/>
          <w:i/>
          <w:sz w:val="28"/>
          <w:szCs w:val="28"/>
        </w:rPr>
        <w:t xml:space="preserve"> của Bộ Tài chính</w:t>
      </w:r>
      <w:r w:rsidRPr="004D1D92">
        <w:rPr>
          <w:rFonts w:ascii="Times New Roman" w:hAnsi="Times New Roman" w:cs="Times New Roman"/>
          <w:i/>
          <w:sz w:val="28"/>
          <w:szCs w:val="28"/>
        </w:rPr>
        <w:t>.</w:t>
      </w:r>
    </w:p>
    <w:p w:rsidR="001648D3" w:rsidRPr="00037C23" w:rsidRDefault="001648D3" w:rsidP="00F95B6C">
      <w:pPr>
        <w:spacing w:after="104"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1D6DAD" w:rsidRPr="007B213B" w:rsidRDefault="001D6DAD" w:rsidP="00F95B6C">
      <w:pPr>
        <w:spacing w:after="104" w:line="240" w:lineRule="auto"/>
        <w:ind w:firstLine="709"/>
        <w:jc w:val="both"/>
        <w:rPr>
          <w:rFonts w:ascii="Times New Roman" w:hAnsi="Times New Roman" w:cs="Times New Roman"/>
          <w:spacing w:val="-2"/>
          <w:sz w:val="28"/>
          <w:szCs w:val="28"/>
        </w:rPr>
      </w:pPr>
      <w:r w:rsidRPr="007B213B">
        <w:rPr>
          <w:rFonts w:ascii="Times New Roman" w:hAnsi="Times New Roman" w:cs="Times New Roman"/>
          <w:spacing w:val="-2"/>
          <w:sz w:val="28"/>
          <w:szCs w:val="28"/>
        </w:rPr>
        <w:t>- Phiếu thu nhận thông tin Căn cước công dân (Mẫu CC02 ban hành kèm theo Thông tư số 66/2015/TT-BCA ngày 15/12/2015</w:t>
      </w:r>
      <w:r w:rsidR="007B213B" w:rsidRPr="007B213B">
        <w:rPr>
          <w:rFonts w:ascii="Times New Roman" w:hAnsi="Times New Roman" w:cs="Times New Roman"/>
          <w:spacing w:val="-2"/>
          <w:sz w:val="28"/>
          <w:szCs w:val="28"/>
        </w:rPr>
        <w:t xml:space="preserve"> của Bộ trưởng Bộ Công an</w:t>
      </w:r>
      <w:r w:rsidRPr="007B213B">
        <w:rPr>
          <w:rFonts w:ascii="Times New Roman" w:hAnsi="Times New Roman" w:cs="Times New Roman"/>
          <w:spacing w:val="-2"/>
          <w:sz w:val="28"/>
          <w:szCs w:val="28"/>
        </w:rPr>
        <w:t>).</w:t>
      </w:r>
    </w:p>
    <w:p w:rsidR="001D6DAD" w:rsidRPr="004D1D92" w:rsidRDefault="001D6DAD" w:rsidP="00F95B6C">
      <w:pPr>
        <w:spacing w:after="10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Phiếu thu thập thông tin dân cư (Mẫu DC01 ban hành kèm theo Thông tư số 104/2020/TT-BCA ngày 30/9/2020</w:t>
      </w:r>
      <w:r w:rsidR="007B213B" w:rsidRPr="004D1D92">
        <w:rPr>
          <w:rFonts w:ascii="Times New Roman" w:hAnsi="Times New Roman" w:cs="Times New Roman"/>
          <w:i/>
          <w:sz w:val="28"/>
          <w:szCs w:val="28"/>
        </w:rPr>
        <w:t xml:space="preserve"> của Bộ trưởng Bộ Công an</w:t>
      </w:r>
      <w:r w:rsidRPr="004D1D92">
        <w:rPr>
          <w:rFonts w:ascii="Times New Roman" w:hAnsi="Times New Roman" w:cs="Times New Roman"/>
          <w:i/>
          <w:sz w:val="28"/>
          <w:szCs w:val="28"/>
        </w:rPr>
        <w:t>).</w:t>
      </w:r>
    </w:p>
    <w:p w:rsidR="001648D3" w:rsidRPr="00037C23" w:rsidRDefault="001648D3" w:rsidP="00F95B6C">
      <w:pPr>
        <w:spacing w:after="10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F95B6C">
      <w:pPr>
        <w:spacing w:after="104"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Căn cứ pháp lý của thủ tục hành chính:</w:t>
      </w:r>
    </w:p>
    <w:p w:rsidR="006D70B5" w:rsidRPr="00037C23" w:rsidRDefault="006D70B5" w:rsidP="00F95B6C">
      <w:pPr>
        <w:spacing w:after="10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4D1D92" w:rsidRDefault="001648D3" w:rsidP="00F95B6C">
      <w:pPr>
        <w:spacing w:after="10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4D1D92">
        <w:rPr>
          <w:rFonts w:ascii="Times New Roman" w:hAnsi="Times New Roman" w:cs="Times New Roman"/>
          <w:i/>
          <w:sz w:val="28"/>
          <w:szCs w:val="28"/>
        </w:rPr>
        <w:t>p xã.</w:t>
      </w:r>
    </w:p>
    <w:p w:rsidR="001648D3" w:rsidRPr="00037C23" w:rsidRDefault="001648D3" w:rsidP="00F95B6C">
      <w:pPr>
        <w:spacing w:after="10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4D1D92" w:rsidRDefault="001648D3" w:rsidP="00F95B6C">
      <w:pPr>
        <w:spacing w:after="10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4D1D92">
        <w:rPr>
          <w:rFonts w:ascii="Times New Roman" w:hAnsi="Times New Roman" w:cs="Times New Roman"/>
          <w:i/>
          <w:sz w:val="28"/>
          <w:szCs w:val="28"/>
        </w:rPr>
        <w:t>c công dân.</w:t>
      </w:r>
    </w:p>
    <w:p w:rsidR="001648D3" w:rsidRPr="004D1D92" w:rsidRDefault="001648D3" w:rsidP="00F95B6C">
      <w:pPr>
        <w:spacing w:after="10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4D1D92">
        <w:rPr>
          <w:rFonts w:ascii="Times New Roman" w:hAnsi="Times New Roman" w:cs="Times New Roman"/>
          <w:i/>
          <w:sz w:val="28"/>
          <w:szCs w:val="28"/>
        </w:rPr>
        <w:t xml:space="preserve"> 37/2021/NĐ-CP ngày 29/3/2021.</w:t>
      </w:r>
    </w:p>
    <w:p w:rsidR="00AB053D" w:rsidRPr="004D1D92" w:rsidRDefault="001648D3" w:rsidP="00F95B6C">
      <w:pPr>
        <w:spacing w:after="10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60/2021/TT-BCA ngày 15/5/2021 quy định trình tự cấp, đổi, cấp lại thẻ Căn cướ</w:t>
      </w:r>
      <w:r w:rsidR="006D70B5" w:rsidRPr="004D1D92">
        <w:rPr>
          <w:rFonts w:ascii="Times New Roman" w:hAnsi="Times New Roman" w:cs="Times New Roman"/>
          <w:i/>
          <w:sz w:val="28"/>
          <w:szCs w:val="28"/>
        </w:rPr>
        <w:t>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C323EC" w:rsidRPr="004D1D92" w:rsidRDefault="00C323EC"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B82CDD" w:rsidP="00B1129A">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III</w:t>
      </w:r>
      <w:r w:rsidR="001648D3" w:rsidRPr="00037C23">
        <w:rPr>
          <w:rFonts w:ascii="Times New Roman" w:hAnsi="Times New Roman" w:cs="Times New Roman"/>
          <w:b/>
          <w:sz w:val="28"/>
          <w:szCs w:val="28"/>
        </w:rPr>
        <w:t>. Thủ tục: Đổi thẻ Căn cước công dân</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Trình tự thực hiện: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4D1D92">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đổi thẻ Căn cước công dân.</w:t>
      </w:r>
    </w:p>
    <w:p w:rsidR="008F164E" w:rsidRPr="00037C23" w:rsidRDefault="008F164E"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đổi thẻ Căn cước công dân thì từ chối tiếp nhận và nêu rõ lý do. Trường hợp công dân đủ điều kiện đổi thẻ Căn cước công dân thì thực hiện các bước sau.</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4D1D92">
        <w:rPr>
          <w:rFonts w:ascii="Times New Roman" w:hAnsi="Times New Roman" w:cs="Times New Roman"/>
          <w:i/>
          <w:sz w:val="28"/>
          <w:szCs w:val="28"/>
        </w:rPr>
        <w:t>Cán bộ thu nhận thông tin công dân tìm kiếm thông tin trong Cơ sở dữ liệu quốc gia về dân cư để lập hồ sơ đổi</w:t>
      </w:r>
      <w:r w:rsidR="00F40828" w:rsidRPr="004D1D92">
        <w:rPr>
          <w:rFonts w:ascii="Times New Roman" w:hAnsi="Times New Roman" w:cs="Times New Roman"/>
          <w:i/>
          <w:sz w:val="28"/>
          <w:szCs w:val="28"/>
        </w:rPr>
        <w:t xml:space="preserve"> thẻ</w:t>
      </w:r>
      <w:r w:rsidRPr="004D1D92">
        <w:rPr>
          <w:rFonts w:ascii="Times New Roman" w:hAnsi="Times New Roman" w:cs="Times New Roman"/>
          <w:i/>
          <w:sz w:val="28"/>
          <w:szCs w:val="28"/>
        </w:rPr>
        <w:t xml:space="preserve"> Căn cước công dân.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Trường hợp thông tin công dân không có sự thay đổi, điều chỉnh thì sử dụng thông tin của công dân trong cơ sở dữ liệu quốc gia về dân cư để lập hồ sơ đổi</w:t>
      </w:r>
      <w:r w:rsidR="00F40828" w:rsidRPr="004D1D92">
        <w:rPr>
          <w:rFonts w:ascii="Times New Roman" w:hAnsi="Times New Roman" w:cs="Times New Roman"/>
          <w:i/>
          <w:sz w:val="28"/>
          <w:szCs w:val="28"/>
        </w:rPr>
        <w:t xml:space="preserve"> thẻ</w:t>
      </w:r>
      <w:r w:rsidRPr="004D1D92">
        <w:rPr>
          <w:rFonts w:ascii="Times New Roman" w:hAnsi="Times New Roman" w:cs="Times New Roman"/>
          <w:i/>
          <w:sz w:val="28"/>
          <w:szCs w:val="28"/>
        </w:rPr>
        <w:t xml:space="preserve"> Căn cước công dân.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đổi</w:t>
      </w:r>
      <w:r w:rsidR="00F40828" w:rsidRPr="004D1D92">
        <w:rPr>
          <w:rFonts w:ascii="Times New Roman" w:hAnsi="Times New Roman" w:cs="Times New Roman"/>
          <w:i/>
          <w:sz w:val="28"/>
          <w:szCs w:val="28"/>
        </w:rPr>
        <w:t xml:space="preserve"> thẻ</w:t>
      </w:r>
      <w:r w:rsidRPr="004D1D92">
        <w:rPr>
          <w:rFonts w:ascii="Times New Roman" w:hAnsi="Times New Roman" w:cs="Times New Roman"/>
          <w:i/>
          <w:sz w:val="28"/>
          <w:szCs w:val="28"/>
        </w:rPr>
        <w:t xml:space="preserve">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4D1D92">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8F164E"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5: </w:t>
      </w:r>
      <w:r w:rsidRPr="004D1D92">
        <w:rPr>
          <w:rFonts w:ascii="Times New Roman" w:hAnsi="Times New Roman" w:cs="Times New Roman"/>
          <w:i/>
          <w:sz w:val="28"/>
          <w:szCs w:val="28"/>
        </w:rPr>
        <w:t>Thu Căn cước công dân cũ</w:t>
      </w:r>
      <w:r w:rsidRPr="00037C23">
        <w:rPr>
          <w:rFonts w:ascii="Times New Roman" w:hAnsi="Times New Roman" w:cs="Times New Roman"/>
          <w:sz w:val="28"/>
          <w:szCs w:val="28"/>
        </w:rPr>
        <w:t>, thu lệ phí (nếu có) và cấp giấy hẹn trả thẻ Căn cước công dân cho công dân</w:t>
      </w:r>
      <w:r w:rsidR="008F164E" w:rsidRPr="00037C23">
        <w:rPr>
          <w:rFonts w:ascii="Times New Roman" w:hAnsi="Times New Roman" w:cs="Times New Roman"/>
          <w:sz w:val="28"/>
          <w:szCs w:val="28"/>
        </w:rPr>
        <w:t xml:space="preserve"> (Mẫu CC03 ban hành kèm theo Thông tư số 66/2015/TT-BCA ngày 15/5/2021 của Bộ trưởng Bộ Công an).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Thời gian tiếp nhận hồ sơ và thời gian trả kết quả: Từ thứ 2 đến thứ 6 hàng tuần (trừ ngày lễ, tết).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8F164E" w:rsidRPr="00037C23">
        <w:rPr>
          <w:rFonts w:ascii="Times New Roman" w:hAnsi="Times New Roman" w:cs="Times New Roman"/>
          <w:sz w:val="28"/>
          <w:szCs w:val="28"/>
        </w:rPr>
        <w:t>Bước 6</w:t>
      </w:r>
      <w:r w:rsidRPr="00037C23">
        <w:rPr>
          <w:rFonts w:ascii="Times New Roman" w:hAnsi="Times New Roman" w:cs="Times New Roman"/>
          <w:sz w:val="28"/>
          <w:szCs w:val="28"/>
        </w:rPr>
        <w:t>:</w:t>
      </w:r>
      <w:r w:rsidR="008F164E" w:rsidRPr="00037C23">
        <w:rPr>
          <w:rFonts w:ascii="Times New Roman" w:hAnsi="Times New Roman" w:cs="Times New Roman"/>
          <w:sz w:val="28"/>
          <w:szCs w:val="28"/>
        </w:rPr>
        <w:t xml:space="preserve"> Nhận kết quả trực tiếp</w:t>
      </w:r>
      <w:r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 Cách thức thực hiện:</w:t>
      </w:r>
      <w:r w:rsidRPr="00037C23">
        <w:rPr>
          <w:rFonts w:ascii="Times New Roman" w:hAnsi="Times New Roman" w:cs="Times New Roman"/>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Trực tiếp tại trụ sở Công an hoặc</w:t>
      </w:r>
      <w:r w:rsidR="000D6CD1" w:rsidRPr="00037C23">
        <w:rPr>
          <w:rFonts w:ascii="Times New Roman" w:hAnsi="Times New Roman" w:cs="Times New Roman"/>
          <w:sz w:val="28"/>
          <w:szCs w:val="28"/>
        </w:rPr>
        <w:t xml:space="preserve"> </w:t>
      </w:r>
      <w:r w:rsidR="008B77EC" w:rsidRPr="00037C23">
        <w:rPr>
          <w:rFonts w:ascii="Times New Roman" w:hAnsi="Times New Roman" w:cs="Times New Roman"/>
          <w:sz w:val="28"/>
          <w:szCs w:val="28"/>
        </w:rPr>
        <w:t>Bộ phận Một cửa</w:t>
      </w:r>
      <w:r w:rsidR="000D6CD1" w:rsidRPr="00037C23">
        <w:rPr>
          <w:rFonts w:ascii="Times New Roman" w:hAnsi="Times New Roman" w:cs="Times New Roman"/>
          <w:sz w:val="28"/>
          <w:szCs w:val="28"/>
        </w:rPr>
        <w:t xml:space="preserve"> cấp huyện</w:t>
      </w:r>
      <w:r w:rsidRPr="00037C23">
        <w:rPr>
          <w:rFonts w:ascii="Times New Roman" w:hAnsi="Times New Roman" w:cs="Times New Roman"/>
          <w:sz w:val="28"/>
          <w:szCs w:val="28"/>
        </w:rPr>
        <w:t>;</w:t>
      </w:r>
      <w:r w:rsidRPr="00037C23">
        <w:rPr>
          <w:rFonts w:ascii="Times New Roman" w:hAnsi="Times New Roman" w:cs="Times New Roman"/>
          <w:i/>
          <w:sz w:val="28"/>
          <w:szCs w:val="28"/>
        </w:rPr>
        <w:t xml:space="preserve"> </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Thành phần, số lượng hồ sơ:</w:t>
      </w:r>
    </w:p>
    <w:p w:rsidR="00594812" w:rsidRPr="00037C23" w:rsidRDefault="00594812"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594812" w:rsidRPr="009C2E84" w:rsidRDefault="00594812" w:rsidP="00B1129A">
      <w:pPr>
        <w:spacing w:after="120" w:line="240" w:lineRule="auto"/>
        <w:ind w:firstLine="709"/>
        <w:jc w:val="both"/>
        <w:rPr>
          <w:rFonts w:ascii="Times New Roman" w:hAnsi="Times New Roman" w:cs="Times New Roman"/>
          <w:spacing w:val="-2"/>
          <w:sz w:val="28"/>
          <w:szCs w:val="28"/>
        </w:rPr>
      </w:pPr>
      <w:r w:rsidRPr="009C2E84">
        <w:rPr>
          <w:rFonts w:ascii="Times New Roman" w:hAnsi="Times New Roman" w:cs="Times New Roman"/>
          <w:spacing w:val="-2"/>
          <w:sz w:val="28"/>
          <w:szCs w:val="28"/>
        </w:rPr>
        <w:t>- Phiếu thu nhận thông tin Căn cước công dân (Mẫu CC02 ban hành kèm theo Thông tư số 66/2015/TT-BCA ngày 15/12/2015</w:t>
      </w:r>
      <w:r w:rsidR="009C2E84" w:rsidRPr="009C2E84">
        <w:rPr>
          <w:rFonts w:ascii="Times New Roman" w:hAnsi="Times New Roman" w:cs="Times New Roman"/>
          <w:spacing w:val="-2"/>
          <w:sz w:val="28"/>
          <w:szCs w:val="28"/>
        </w:rPr>
        <w:t xml:space="preserve"> của Bộ trưởng Bộ Công an</w:t>
      </w:r>
      <w:r w:rsidRPr="009C2E84">
        <w:rPr>
          <w:rFonts w:ascii="Times New Roman" w:hAnsi="Times New Roman" w:cs="Times New Roman"/>
          <w:spacing w:val="-2"/>
          <w:sz w:val="28"/>
          <w:szCs w:val="28"/>
        </w:rPr>
        <w:t>).</w:t>
      </w:r>
    </w:p>
    <w:p w:rsidR="00594812" w:rsidRPr="00037C23" w:rsidRDefault="00594812"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594812" w:rsidRPr="004D1D92" w:rsidRDefault="00594812" w:rsidP="00B1129A">
      <w:pPr>
        <w:spacing w:after="120"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(Mẫu DC02 ban hành kèm theo Thông tư số 104/2020/TT-BCA ngày 30/9/2020</w:t>
      </w:r>
      <w:r w:rsidR="009C2E84"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w:t>
      </w:r>
    </w:p>
    <w:p w:rsidR="00594812" w:rsidRPr="00037C23" w:rsidRDefault="00594812"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594812" w:rsidRPr="00037C23" w:rsidRDefault="00594812"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 Thời hạn giải quyết:</w:t>
      </w:r>
      <w:r w:rsidRPr="00037C23">
        <w:rPr>
          <w:rFonts w:ascii="Times New Roman" w:hAnsi="Times New Roman" w:cs="Times New Roman"/>
          <w:sz w:val="28"/>
          <w:szCs w:val="28"/>
        </w:rPr>
        <w:t xml:space="preserve"> Không quá 07 ngày làm việc.</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5. Đối tượng thực hiện thủ tục hành chính: </w:t>
      </w:r>
      <w:r w:rsidRPr="00037C23">
        <w:rPr>
          <w:rFonts w:ascii="Times New Roman" w:hAnsi="Times New Roman" w:cs="Times New Roman"/>
          <w:sz w:val="28"/>
          <w:szCs w:val="28"/>
        </w:rPr>
        <w:t>Công dân Việt Nam đã được cấp thẻ Căn cước công dân thực hiện đổi thẻ Căn cước công dân trong các trường hợp sau đây:</w:t>
      </w:r>
      <w:r w:rsidRPr="00037C23">
        <w:rPr>
          <w:rFonts w:ascii="Times New Roman" w:hAnsi="Times New Roman" w:cs="Times New Roman"/>
          <w:b/>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đủ 25 tuổi, đủ 40 tuổi và đủ 60 tuổi;</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Thẻ bị hư hỏng không sử dụng được;</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Thay đổi thông tin về họ, chữ đệm, tên; đặc điểm nhân dạng;</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Xác định lại giới tính, quê quán;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Có sai sót về thông tin trên thẻ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Khi công dân có yêu cầu.</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6. Cơ quan thực hiện thủ tục hành chính: </w:t>
      </w:r>
      <w:r w:rsidR="00CF31B1" w:rsidRPr="00037C23">
        <w:rPr>
          <w:rFonts w:ascii="Times New Roman" w:hAnsi="Times New Roman" w:cs="Times New Roman"/>
          <w:sz w:val="28"/>
          <w:szCs w:val="28"/>
        </w:rPr>
        <w:t>Công an huyện, quận, thành phố, thị xã thuộc tỉnh, thành phố thuộc thành phố trực thuộc trung ương</w:t>
      </w:r>
      <w:r w:rsidRPr="00037C23">
        <w:rPr>
          <w:rFonts w:ascii="Times New Roman" w:hAnsi="Times New Roman" w:cs="Times New Roman"/>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7. Kết quả thực hiện thủ tục hành chính:</w:t>
      </w:r>
      <w:r w:rsidRPr="00037C23">
        <w:rPr>
          <w:rFonts w:ascii="Times New Roman" w:hAnsi="Times New Roman" w:cs="Times New Roman"/>
          <w:sz w:val="28"/>
          <w:szCs w:val="28"/>
        </w:rPr>
        <w:t xml:space="preserve"> </w:t>
      </w:r>
    </w:p>
    <w:p w:rsidR="00594812" w:rsidRPr="00037C23" w:rsidRDefault="00594812"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4D1D92" w:rsidRPr="00F43AC8" w:rsidRDefault="004D1D92" w:rsidP="00B1129A">
      <w:pPr>
        <w:spacing w:after="120" w:line="240" w:lineRule="auto"/>
        <w:ind w:firstLine="709"/>
        <w:jc w:val="both"/>
        <w:rPr>
          <w:rFonts w:ascii="Times New Roman" w:hAnsi="Times New Roman" w:cs="Times New Roman"/>
          <w:b/>
          <w:i/>
          <w:sz w:val="28"/>
          <w:szCs w:val="28"/>
        </w:rPr>
      </w:pPr>
      <w:r w:rsidRPr="00F43AC8">
        <w:rPr>
          <w:rFonts w:ascii="Times New Roman" w:hAnsi="Times New Roman" w:cs="Times New Roman"/>
          <w:i/>
          <w:sz w:val="28"/>
          <w:szCs w:val="28"/>
        </w:rPr>
        <w:t>- Giấy xác nhận số Căn cước công dân (trường hợp công dân có sự thay đổi số Căn cước công dân).</w:t>
      </w:r>
      <w:r w:rsidRPr="00F43AC8">
        <w:rPr>
          <w:rFonts w:ascii="Times New Roman" w:hAnsi="Times New Roman" w:cs="Times New Roman"/>
          <w:b/>
          <w:i/>
          <w:sz w:val="28"/>
          <w:szCs w:val="28"/>
        </w:rPr>
        <w:t xml:space="preserve"> </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lastRenderedPageBreak/>
        <w:t>8. Lệ phí:</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1648D3" w:rsidRPr="004D1D92" w:rsidRDefault="001648D3" w:rsidP="00F95B6C">
      <w:pPr>
        <w:spacing w:after="112"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Từ ngày 01/7/2021 đến 31/12/2021 mức thu là 25.000 đồng/thẻ Căn cước công dân với trường hợp nêu trên theo quy định tại Thông tư 47/2021/TT-BTC ngày 24/6/2021</w:t>
      </w:r>
      <w:r w:rsidR="009C2E84" w:rsidRPr="004D1D92">
        <w:rPr>
          <w:rFonts w:ascii="Times New Roman" w:hAnsi="Times New Roman" w:cs="Times New Roman"/>
          <w:i/>
          <w:sz w:val="28"/>
          <w:szCs w:val="28"/>
        </w:rPr>
        <w:t xml:space="preserve"> của Bộ Tài chính</w:t>
      </w:r>
      <w:r w:rsidRPr="004D1D92">
        <w:rPr>
          <w:rFonts w:ascii="Times New Roman" w:hAnsi="Times New Roman" w:cs="Times New Roman"/>
          <w:i/>
          <w:sz w:val="28"/>
          <w:szCs w:val="28"/>
        </w:rPr>
        <w:t>.</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Nhà nước quy định thay đổi địa giới hành chính;</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cho công dân dưới 18 tuổi, mồ côi cả cha lẫn mẹ, không nơi nương tựa.</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c. Các trường hợp không phải nộp lệ phí</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theo quy định tại Điều 21 và điểm a khoản 3 Điều 32 Luật Căn cước công dân;</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Đổi thẻ Căn cước công dân khi có sai sót về thông tin trên thẻ Căn cước công dân do lỗi của cơ quan quản lý Căn cước công dân;</w:t>
      </w:r>
    </w:p>
    <w:p w:rsidR="001648D3" w:rsidRPr="00037C23" w:rsidRDefault="001648D3" w:rsidP="00F95B6C">
      <w:pPr>
        <w:spacing w:after="112"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9D24BA" w:rsidRPr="009E0472" w:rsidRDefault="009D24BA" w:rsidP="00F95B6C">
      <w:pPr>
        <w:spacing w:after="112" w:line="240" w:lineRule="auto"/>
        <w:ind w:firstLine="709"/>
        <w:jc w:val="both"/>
        <w:rPr>
          <w:rFonts w:ascii="Times New Roman" w:hAnsi="Times New Roman" w:cs="Times New Roman"/>
          <w:spacing w:val="-2"/>
          <w:sz w:val="28"/>
          <w:szCs w:val="28"/>
        </w:rPr>
      </w:pPr>
      <w:r w:rsidRPr="009E0472">
        <w:rPr>
          <w:rFonts w:ascii="Times New Roman" w:hAnsi="Times New Roman" w:cs="Times New Roman"/>
          <w:spacing w:val="-2"/>
          <w:sz w:val="28"/>
          <w:szCs w:val="28"/>
        </w:rPr>
        <w:t>- Phiếu thu nhận thông tin Căn cước công dân (mẫu CC02 ban hành kèm theo Thông tư số 66/2015/TT-BCA ngày 15/12/2015</w:t>
      </w:r>
      <w:r w:rsidR="009E0472" w:rsidRPr="009E0472">
        <w:rPr>
          <w:rFonts w:ascii="Times New Roman" w:hAnsi="Times New Roman" w:cs="Times New Roman"/>
          <w:spacing w:val="-2"/>
          <w:sz w:val="28"/>
          <w:szCs w:val="28"/>
        </w:rPr>
        <w:t xml:space="preserve"> của Bộ trưởng Bộ Công an</w:t>
      </w:r>
      <w:r w:rsidRPr="009E0472">
        <w:rPr>
          <w:rFonts w:ascii="Times New Roman" w:hAnsi="Times New Roman" w:cs="Times New Roman"/>
          <w:spacing w:val="-2"/>
          <w:sz w:val="28"/>
          <w:szCs w:val="28"/>
        </w:rPr>
        <w:t>);</w:t>
      </w:r>
    </w:p>
    <w:p w:rsidR="009D24BA" w:rsidRPr="004D1D92" w:rsidRDefault="009D24BA" w:rsidP="00F95B6C">
      <w:pPr>
        <w:spacing w:after="112"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(Mẫu DC02 ban hành kèm theo Thông tư số 104/2020/TT-BCA ngày 30/9/2020</w:t>
      </w:r>
      <w:r w:rsidR="009E0472"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 xml:space="preserve">). </w:t>
      </w:r>
    </w:p>
    <w:p w:rsidR="001648D3" w:rsidRPr="00037C23" w:rsidRDefault="001648D3"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F95B6C">
      <w:pPr>
        <w:spacing w:after="112"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Căn cứ pháp lý của thủ tục hành chính:</w:t>
      </w:r>
    </w:p>
    <w:p w:rsidR="006D70B5" w:rsidRPr="00037C23" w:rsidRDefault="006D70B5" w:rsidP="00F95B6C">
      <w:pPr>
        <w:spacing w:after="112"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4D1D92" w:rsidRDefault="001648D3" w:rsidP="00F95B6C">
      <w:pPr>
        <w:spacing w:after="112"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4D1D92">
        <w:rPr>
          <w:rFonts w:ascii="Times New Roman" w:hAnsi="Times New Roman" w:cs="Times New Roman"/>
          <w:i/>
          <w:sz w:val="28"/>
          <w:szCs w:val="28"/>
        </w:rPr>
        <w:t>p xã.</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sidRPr="004D1D92">
        <w:rPr>
          <w:rFonts w:ascii="Times New Roman" w:hAnsi="Times New Roman" w:cs="Times New Roman"/>
          <w:i/>
          <w:sz w:val="28"/>
          <w:szCs w:val="28"/>
        </w:rPr>
        <w:t>c công dân.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4D1D92">
        <w:rPr>
          <w:rFonts w:ascii="Times New Roman" w:hAnsi="Times New Roman" w:cs="Times New Roman"/>
          <w:i/>
          <w:sz w:val="28"/>
          <w:szCs w:val="28"/>
        </w:rPr>
        <w:t xml:space="preserve"> 37/2021/NĐ-CP ngày 29/3/2021.</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xml:space="preserve">- Thông tư số 60/2021/TT-BCA ngày 15/5/2021 quy định trình tự cấp, đổi, cấp lại thẻ Căn cước </w:t>
      </w:r>
      <w:r w:rsidR="006D70B5" w:rsidRPr="004D1D92">
        <w:rPr>
          <w:rFonts w:ascii="Times New Roman" w:hAnsi="Times New Roman" w:cs="Times New Roman"/>
          <w:i/>
          <w:sz w:val="28"/>
          <w:szCs w:val="28"/>
        </w:rPr>
        <w:t>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w:t>
      </w:r>
      <w:r w:rsidR="006D70B5">
        <w:rPr>
          <w:rFonts w:ascii="Times New Roman" w:hAnsi="Times New Roman" w:cs="Times New Roman"/>
          <w:sz w:val="28"/>
          <w:szCs w:val="28"/>
        </w:rPr>
        <w:t>c công dân.</w:t>
      </w:r>
    </w:p>
    <w:p w:rsidR="0068311C" w:rsidRPr="004D1D92" w:rsidRDefault="0068311C"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B82CDD" w:rsidP="00B1129A">
      <w:pPr>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IV</w:t>
      </w:r>
      <w:r w:rsidR="001648D3" w:rsidRPr="00037C23">
        <w:rPr>
          <w:rFonts w:ascii="Times New Roman" w:hAnsi="Times New Roman" w:cs="Times New Roman"/>
          <w:b/>
          <w:sz w:val="28"/>
          <w:szCs w:val="28"/>
        </w:rPr>
        <w:t>. Thủ tục: Cấp lại thẻ Căn cước công dân</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Trình tự thực hiện:</w:t>
      </w:r>
    </w:p>
    <w:p w:rsidR="001648D3"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1: </w:t>
      </w:r>
      <w:r w:rsidRPr="004D1D92">
        <w:rPr>
          <w:rFonts w:ascii="Times New Roman" w:hAnsi="Times New Roman" w:cs="Times New Roman"/>
          <w:i/>
          <w:sz w:val="28"/>
          <w:szCs w:val="28"/>
        </w:rPr>
        <w:t>Công dân đến địa điểm làm thủ tục cấp Căn cước công dân hoặc thông qua Cổng dịch vụ công quốc gia, Cổng dịch vụ công Bộ Công an để đăng ký thời gian, địa điểm làm thủ tục đề nghị cấp lại thẻ Căn cước công dân.</w:t>
      </w:r>
    </w:p>
    <w:p w:rsidR="0068311C" w:rsidRPr="00037C23" w:rsidRDefault="0068311C"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Trường hợp công dân không đủ điều kiện cấp lại thẻ Căn cước công dân thì từ chối tiếp nhận và nêu rõ lý do. Trường hợp công dân đủ điều kiện cấp lại thì thực hiện các bước sau.</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Bước 2: </w:t>
      </w:r>
      <w:r w:rsidRPr="004D1D92">
        <w:rPr>
          <w:rFonts w:ascii="Times New Roman" w:hAnsi="Times New Roman" w:cs="Times New Roman"/>
          <w:i/>
          <w:sz w:val="28"/>
          <w:szCs w:val="28"/>
        </w:rPr>
        <w:t>Cán bộ thu nhận thông tin công dân tìm kiếm thông tin trong Cơ sở dữ liệu quốc gia về dân cư để lập hồ sơ cấp lại thẻ Căn cước công dân.</w:t>
      </w:r>
    </w:p>
    <w:p w:rsidR="001648D3" w:rsidRPr="004D1D92" w:rsidRDefault="001648D3" w:rsidP="00B1129A">
      <w:pPr>
        <w:spacing w:after="120"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lastRenderedPageBreak/>
        <w:t>- Trường hợp thông tin công dân không có sự thay đổi, điều chỉnh thì sử dụng thông tin của công dân trong cơ sở dữ liệu quốc gia về dân cư để lập hồ sơ cấp lại thẻ Căn cước công dân.</w:t>
      </w:r>
    </w:p>
    <w:p w:rsidR="001648D3" w:rsidRPr="004D1D92" w:rsidRDefault="001648D3" w:rsidP="00F95B6C">
      <w:pPr>
        <w:spacing w:after="12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Trường hợp thông tin công dân có sự thay đổi, điều chỉnh thì đề nghị công dân xuất trình giấy tờ pháp lý chứng minh nội dung thay đổi để cập nhật, bổ sung thông tin trong hồ sơ cấp lại thẻ Căn cước công dân.</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3: Tiến hành thu nhận vân tay, chụp ảnh chân dung của công dân. </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4: In Phiếu thu nhận thông tin Căn cước công dân chuyển cho công dân kiểm tra, ký xác nhận; </w:t>
      </w:r>
      <w:r w:rsidRPr="004D1D92">
        <w:rPr>
          <w:rFonts w:ascii="Times New Roman" w:hAnsi="Times New Roman" w:cs="Times New Roman"/>
          <w:i/>
          <w:sz w:val="28"/>
          <w:szCs w:val="28"/>
        </w:rPr>
        <w:t>in Phiếu cập nhật, chỉnh sửa thông tin dân cư (nếu có) cho công dân kiểm tra, ký xác nhận</w:t>
      </w:r>
      <w:r w:rsidRPr="00037C23">
        <w:rPr>
          <w:rFonts w:ascii="Times New Roman" w:hAnsi="Times New Roman" w:cs="Times New Roman"/>
          <w:sz w:val="28"/>
          <w:szCs w:val="28"/>
        </w:rPr>
        <w:t>.</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Bước 5: Thu lệ phí (nếu có), cấp giấy hẹn trả thẻ Căn cước công dân cho công dân</w:t>
      </w:r>
      <w:r w:rsidR="0068311C" w:rsidRPr="00037C23">
        <w:rPr>
          <w:rFonts w:ascii="Times New Roman" w:hAnsi="Times New Roman" w:cs="Times New Roman"/>
          <w:sz w:val="28"/>
          <w:szCs w:val="28"/>
        </w:rPr>
        <w:t xml:space="preserve"> (Mẫu CC03 ban hành kèm theo Thông tư số 66/2015/TT-BCA ngày 15/5/2021 của Bộ trưởng Bộ Công an)</w:t>
      </w:r>
      <w:r w:rsidRPr="00037C23">
        <w:rPr>
          <w:rFonts w:ascii="Times New Roman" w:hAnsi="Times New Roman" w:cs="Times New Roman"/>
          <w:sz w:val="28"/>
          <w:szCs w:val="28"/>
        </w:rPr>
        <w:t xml:space="preserve">. </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Thời gian tiếp nhận hồ sơ và thời gian trả kết quả: Từ thứ 2 đến thứ 6 hàng tuần (trừ ngày lễ, tết).</w:t>
      </w:r>
    </w:p>
    <w:p w:rsidR="001648D3" w:rsidRPr="00037C23" w:rsidRDefault="001648D3" w:rsidP="00F95B6C">
      <w:pPr>
        <w:spacing w:after="124"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 xml:space="preserve">- </w:t>
      </w:r>
      <w:r w:rsidR="0068311C" w:rsidRPr="00037C23">
        <w:rPr>
          <w:rFonts w:ascii="Times New Roman" w:hAnsi="Times New Roman" w:cs="Times New Roman"/>
          <w:sz w:val="28"/>
          <w:szCs w:val="28"/>
        </w:rPr>
        <w:t>Bước 6: Nhận kết quả trực tiếp</w:t>
      </w:r>
      <w:r w:rsidRPr="00037C23">
        <w:rPr>
          <w:rFonts w:ascii="Times New Roman" w:hAnsi="Times New Roman" w:cs="Times New Roman"/>
          <w:sz w:val="28"/>
          <w:szCs w:val="28"/>
        </w:rPr>
        <w:t xml:space="preserve"> tại cơ quan Công an nơi tiếp nhận hồ sơ hoặc trả qua đường chuyển phát đến địa chỉ theo yêu cầu.</w:t>
      </w:r>
      <w:r w:rsidRPr="00037C23">
        <w:rPr>
          <w:rFonts w:ascii="Times New Roman" w:hAnsi="Times New Roman" w:cs="Times New Roman"/>
          <w:b/>
          <w:sz w:val="28"/>
          <w:szCs w:val="28"/>
        </w:rPr>
        <w:t xml:space="preserve"> </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 Cách thức thực hiện:</w:t>
      </w:r>
      <w:r w:rsidRPr="00037C23">
        <w:rPr>
          <w:rFonts w:ascii="Times New Roman" w:hAnsi="Times New Roman" w:cs="Times New Roman"/>
          <w:sz w:val="28"/>
          <w:szCs w:val="28"/>
        </w:rPr>
        <w:t xml:space="preserve"> </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Trực tiếp tại trụ sở Công an hoặc </w:t>
      </w:r>
      <w:r w:rsidR="008B77EC" w:rsidRPr="00037C23">
        <w:rPr>
          <w:rFonts w:ascii="Times New Roman" w:hAnsi="Times New Roman" w:cs="Times New Roman"/>
          <w:sz w:val="28"/>
          <w:szCs w:val="28"/>
        </w:rPr>
        <w:t>Bộ phận Một cửa</w:t>
      </w:r>
      <w:r w:rsidR="004362D6" w:rsidRPr="00037C23">
        <w:rPr>
          <w:rFonts w:ascii="Times New Roman" w:hAnsi="Times New Roman" w:cs="Times New Roman"/>
          <w:sz w:val="28"/>
          <w:szCs w:val="28"/>
        </w:rPr>
        <w:t xml:space="preserve"> cấp huyện</w:t>
      </w:r>
      <w:r w:rsidRPr="00037C23">
        <w:rPr>
          <w:rFonts w:ascii="Times New Roman" w:hAnsi="Times New Roman" w:cs="Times New Roman"/>
          <w:sz w:val="28"/>
          <w:szCs w:val="28"/>
        </w:rPr>
        <w:t>.</w:t>
      </w:r>
    </w:p>
    <w:p w:rsidR="001648D3" w:rsidRPr="004D1D92" w:rsidRDefault="001648D3" w:rsidP="00F95B6C">
      <w:pPr>
        <w:spacing w:after="124" w:line="240" w:lineRule="auto"/>
        <w:ind w:firstLine="709"/>
        <w:jc w:val="both"/>
        <w:rPr>
          <w:rFonts w:ascii="Times New Roman" w:hAnsi="Times New Roman" w:cs="Times New Roman"/>
          <w:i/>
          <w:sz w:val="28"/>
          <w:szCs w:val="28"/>
        </w:rPr>
      </w:pPr>
      <w:r w:rsidRPr="004D1D92">
        <w:rPr>
          <w:rFonts w:ascii="Times New Roman" w:hAnsi="Times New Roman" w:cs="Times New Roman"/>
          <w:i/>
          <w:sz w:val="28"/>
          <w:szCs w:val="28"/>
        </w:rPr>
        <w:t>- Thông qua Cổng dịch vụ công quốc gia, Cổng dịch vụ công Bộ Công an để đăng ký thời gian, địa điểm làm thủ tục đề nghị cấp thẻ Căn cước công dân.</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lưu động tại các địa điểm cần thiết.</w:t>
      </w:r>
    </w:p>
    <w:p w:rsidR="001648D3" w:rsidRPr="00037C23" w:rsidRDefault="001648D3" w:rsidP="00F95B6C">
      <w:pPr>
        <w:spacing w:after="124"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Thành phần, số lượng hồ sơ:</w:t>
      </w:r>
    </w:p>
    <w:p w:rsidR="00C47E2B" w:rsidRPr="00037C23" w:rsidRDefault="00C47E2B"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C47E2B" w:rsidRPr="009E0472" w:rsidRDefault="00C47E2B" w:rsidP="00F95B6C">
      <w:pPr>
        <w:spacing w:after="124" w:line="240" w:lineRule="auto"/>
        <w:ind w:firstLine="709"/>
        <w:jc w:val="both"/>
        <w:rPr>
          <w:rFonts w:ascii="Times New Roman" w:hAnsi="Times New Roman" w:cs="Times New Roman"/>
          <w:spacing w:val="-2"/>
          <w:sz w:val="28"/>
          <w:szCs w:val="28"/>
        </w:rPr>
      </w:pPr>
      <w:r w:rsidRPr="009E0472">
        <w:rPr>
          <w:rFonts w:ascii="Times New Roman" w:hAnsi="Times New Roman" w:cs="Times New Roman"/>
          <w:spacing w:val="-2"/>
          <w:sz w:val="28"/>
          <w:szCs w:val="28"/>
        </w:rPr>
        <w:t>- Phiếu thu nhận thông tin Căn cước công dân (Mẫu CC02 ban hành kèm theo Thông tư số 66/2015/TT-BCA ngày 15/12/2015</w:t>
      </w:r>
      <w:r w:rsidR="009E0472" w:rsidRPr="009E0472">
        <w:rPr>
          <w:rFonts w:ascii="Times New Roman" w:hAnsi="Times New Roman" w:cs="Times New Roman"/>
          <w:spacing w:val="-2"/>
          <w:sz w:val="28"/>
          <w:szCs w:val="28"/>
        </w:rPr>
        <w:t xml:space="preserve"> của Bộ trưởng Bộ Công an</w:t>
      </w:r>
      <w:r w:rsidRPr="009E0472">
        <w:rPr>
          <w:rFonts w:ascii="Times New Roman" w:hAnsi="Times New Roman" w:cs="Times New Roman"/>
          <w:spacing w:val="-2"/>
          <w:sz w:val="28"/>
          <w:szCs w:val="28"/>
        </w:rPr>
        <w:t>).</w:t>
      </w:r>
    </w:p>
    <w:p w:rsidR="00C47E2B" w:rsidRPr="00037C23" w:rsidRDefault="00C47E2B"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thông tin công dân có sự thay đổi, điều chỉnh so với thông tin trong cơ sở dữ liệu quốc gia về dân cư thì hồ sơ còn có:</w:t>
      </w:r>
    </w:p>
    <w:p w:rsidR="00C47E2B" w:rsidRPr="004D1D92" w:rsidRDefault="00C47E2B" w:rsidP="00F95B6C">
      <w:pPr>
        <w:spacing w:after="124" w:line="240" w:lineRule="auto"/>
        <w:ind w:firstLine="709"/>
        <w:jc w:val="both"/>
        <w:rPr>
          <w:rFonts w:ascii="Times New Roman" w:hAnsi="Times New Roman" w:cs="Times New Roman"/>
          <w:i/>
          <w:spacing w:val="-2"/>
          <w:sz w:val="28"/>
          <w:szCs w:val="28"/>
        </w:rPr>
      </w:pPr>
      <w:r w:rsidRPr="004D1D92">
        <w:rPr>
          <w:rFonts w:ascii="Times New Roman" w:hAnsi="Times New Roman" w:cs="Times New Roman"/>
          <w:i/>
          <w:spacing w:val="-2"/>
          <w:sz w:val="28"/>
          <w:szCs w:val="28"/>
        </w:rPr>
        <w:t>+ Phiếu cập nhật, chỉnh sửa thông tin dân cư (Mẫu DC02 ban hành kèm theo Thông tư số 104/2020/TT-BCA ngày 30/9/2020</w:t>
      </w:r>
      <w:r w:rsidR="009E0472" w:rsidRPr="004D1D92">
        <w:rPr>
          <w:rFonts w:ascii="Times New Roman" w:hAnsi="Times New Roman" w:cs="Times New Roman"/>
          <w:i/>
          <w:spacing w:val="-2"/>
          <w:sz w:val="28"/>
          <w:szCs w:val="28"/>
        </w:rPr>
        <w:t xml:space="preserve"> của Bộ trưởng Bộ Công an</w:t>
      </w:r>
      <w:r w:rsidRPr="004D1D92">
        <w:rPr>
          <w:rFonts w:ascii="Times New Roman" w:hAnsi="Times New Roman" w:cs="Times New Roman"/>
          <w:i/>
          <w:spacing w:val="-2"/>
          <w:sz w:val="28"/>
          <w:szCs w:val="28"/>
        </w:rPr>
        <w:t>);</w:t>
      </w:r>
    </w:p>
    <w:p w:rsidR="00C47E2B" w:rsidRPr="00037C23" w:rsidRDefault="00C47E2B"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Giấy tờ pháp lý chứng minh nội dung thay đổi thông tin công dân.</w:t>
      </w:r>
    </w:p>
    <w:p w:rsidR="00C47E2B" w:rsidRPr="00037C23" w:rsidRDefault="00C47E2B"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 Thời hạn giải quyết:</w:t>
      </w:r>
      <w:r w:rsidRPr="00037C23">
        <w:rPr>
          <w:rFonts w:ascii="Times New Roman" w:hAnsi="Times New Roman" w:cs="Times New Roman"/>
          <w:sz w:val="28"/>
          <w:szCs w:val="28"/>
        </w:rPr>
        <w:t xml:space="preserve"> </w:t>
      </w:r>
      <w:r w:rsidRPr="004D1D92">
        <w:rPr>
          <w:rFonts w:ascii="Times New Roman" w:hAnsi="Times New Roman" w:cs="Times New Roman"/>
          <w:i/>
          <w:sz w:val="28"/>
          <w:szCs w:val="28"/>
        </w:rPr>
        <w:t>Không quá 07 ngày làm việc</w:t>
      </w:r>
      <w:r w:rsidRPr="00037C23">
        <w:rPr>
          <w:rFonts w:ascii="Times New Roman" w:hAnsi="Times New Roman" w:cs="Times New Roman"/>
          <w:sz w:val="28"/>
          <w:szCs w:val="28"/>
        </w:rPr>
        <w:t>.</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5. Đối tượng thực hiện thủ tục hành chính: </w:t>
      </w:r>
      <w:r w:rsidRPr="00037C23">
        <w:rPr>
          <w:rFonts w:ascii="Times New Roman" w:hAnsi="Times New Roman" w:cs="Times New Roman"/>
          <w:sz w:val="28"/>
          <w:szCs w:val="28"/>
        </w:rPr>
        <w:t>Công dân Việt Nam đã được cấp thẻ Căn cước công dân bị mất thẻ Căn cước công dân hoặc được trở lại quốc tịch Việt Nam theo quy định của Luật quốc tịch Việt Nam.</w:t>
      </w:r>
    </w:p>
    <w:p w:rsidR="001648D3" w:rsidRPr="00037C2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lastRenderedPageBreak/>
        <w:t xml:space="preserve">6. Cơ quan thực hiện thủ tục hành chính: </w:t>
      </w:r>
      <w:r w:rsidR="004362D6" w:rsidRPr="00037C23">
        <w:rPr>
          <w:rFonts w:ascii="Times New Roman" w:hAnsi="Times New Roman" w:cs="Times New Roman"/>
          <w:sz w:val="28"/>
          <w:szCs w:val="28"/>
        </w:rPr>
        <w:t>Công an huyện, quận, thị xã, thành phố thuộc tỉnh, thành phố thuộc thành phố trực thuộc trung ương</w:t>
      </w:r>
      <w:r w:rsidRPr="00037C23">
        <w:rPr>
          <w:rFonts w:ascii="Times New Roman" w:hAnsi="Times New Roman" w:cs="Times New Roman"/>
          <w:sz w:val="28"/>
          <w:szCs w:val="28"/>
        </w:rPr>
        <w:t>.</w:t>
      </w:r>
    </w:p>
    <w:p w:rsidR="001648D3" w:rsidRDefault="001648D3" w:rsidP="00F95B6C">
      <w:pPr>
        <w:spacing w:after="124"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7. Kết quả thực hiện thủ tục hành chính:</w:t>
      </w:r>
      <w:r w:rsidRPr="00037C23">
        <w:rPr>
          <w:rFonts w:ascii="Times New Roman" w:hAnsi="Times New Roman" w:cs="Times New Roman"/>
          <w:sz w:val="28"/>
          <w:szCs w:val="28"/>
        </w:rPr>
        <w:t xml:space="preserve"> </w:t>
      </w:r>
    </w:p>
    <w:p w:rsidR="00C47E2B" w:rsidRPr="00037C23" w:rsidRDefault="00C47E2B"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Thẻ Căn cước công dân </w:t>
      </w:r>
      <w:r w:rsidRPr="004D1D92">
        <w:rPr>
          <w:rFonts w:ascii="Times New Roman" w:hAnsi="Times New Roman" w:cs="Times New Roman"/>
          <w:i/>
          <w:sz w:val="28"/>
          <w:szCs w:val="28"/>
        </w:rPr>
        <w:t>(mẫu ban hành kèm theo Thông tư số 06/2021/TT-BCA ngày 23/01/2021 của Bộ trưởng Bộ Công an)</w:t>
      </w:r>
      <w:r w:rsidRPr="00037C23">
        <w:rPr>
          <w:rFonts w:ascii="Times New Roman" w:hAnsi="Times New Roman" w:cs="Times New Roman"/>
          <w:sz w:val="28"/>
          <w:szCs w:val="28"/>
        </w:rPr>
        <w:t xml:space="preserve">; </w:t>
      </w:r>
    </w:p>
    <w:p w:rsidR="006A7534" w:rsidRPr="00F43AC8" w:rsidRDefault="006A7534" w:rsidP="00F95B6C">
      <w:pPr>
        <w:spacing w:after="116" w:line="240" w:lineRule="auto"/>
        <w:ind w:firstLine="709"/>
        <w:jc w:val="both"/>
        <w:rPr>
          <w:rFonts w:ascii="Times New Roman" w:hAnsi="Times New Roman" w:cs="Times New Roman"/>
          <w:b/>
          <w:i/>
          <w:sz w:val="28"/>
          <w:szCs w:val="28"/>
        </w:rPr>
      </w:pPr>
      <w:r w:rsidRPr="00F43AC8">
        <w:rPr>
          <w:rFonts w:ascii="Times New Roman" w:hAnsi="Times New Roman" w:cs="Times New Roman"/>
          <w:i/>
          <w:sz w:val="28"/>
          <w:szCs w:val="28"/>
        </w:rPr>
        <w:t>- Giấy xác nhận số Căn cước công dân (trường hợp công dân có sự thay đổi số Căn cước công dân).</w:t>
      </w:r>
      <w:r w:rsidRPr="00F43AC8">
        <w:rPr>
          <w:rFonts w:ascii="Times New Roman" w:hAnsi="Times New Roman" w:cs="Times New Roman"/>
          <w:b/>
          <w:i/>
          <w:sz w:val="28"/>
          <w:szCs w:val="28"/>
        </w:rPr>
        <w:t xml:space="preserve"> </w:t>
      </w:r>
    </w:p>
    <w:p w:rsidR="001648D3" w:rsidRPr="00037C23" w:rsidRDefault="001648D3" w:rsidP="00F95B6C">
      <w:pPr>
        <w:spacing w:after="116"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8. Lệ phí:</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Mức thu lệ phí:</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khi bị mất thẻ Căn cước công dân, được trở lại quốc tịch Việt Nam theo quy định của Luật quốc tịch Việt Nam: 70.000 đồng/thẻ Căn cước công dân.</w:t>
      </w:r>
    </w:p>
    <w:p w:rsidR="001648D3" w:rsidRPr="006A7534" w:rsidRDefault="001648D3" w:rsidP="00F95B6C">
      <w:pPr>
        <w:spacing w:after="116"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xml:space="preserve">- Từ ngày 01/7/2021 đến 31/12/2021 mức thu là 35.000 đồng/thẻ Căn cước công dân với trường hợp nêu trên theo quy định tại Thông tư 47/2021/TT-BTC ngày 24/6/2021 </w:t>
      </w:r>
      <w:r w:rsidR="009E0472" w:rsidRPr="006A7534">
        <w:rPr>
          <w:rFonts w:ascii="Times New Roman" w:hAnsi="Times New Roman" w:cs="Times New Roman"/>
          <w:i/>
          <w:sz w:val="28"/>
          <w:szCs w:val="28"/>
        </w:rPr>
        <w:t>của Bộ Tài chính</w:t>
      </w:r>
      <w:r w:rsidRPr="006A7534">
        <w:rPr>
          <w:rFonts w:ascii="Times New Roman" w:hAnsi="Times New Roman" w:cs="Times New Roman"/>
          <w:i/>
          <w:sz w:val="28"/>
          <w:szCs w:val="28"/>
        </w:rPr>
        <w:t>.</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Các trường hợp miễn lệ phí:</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Cấp lại thẻ Căn cước công dân cho công dân dưới 18 tuổi, mồ côi cả cha lẫn mẹ, không nơi nương tựa.</w:t>
      </w:r>
    </w:p>
    <w:p w:rsidR="001648D3" w:rsidRPr="00037C23" w:rsidRDefault="001648D3" w:rsidP="00F95B6C">
      <w:pPr>
        <w:spacing w:after="116"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p>
    <w:p w:rsidR="002A351C" w:rsidRPr="009E0472" w:rsidRDefault="002A351C" w:rsidP="00F95B6C">
      <w:pPr>
        <w:spacing w:after="116" w:line="240" w:lineRule="auto"/>
        <w:ind w:firstLine="709"/>
        <w:jc w:val="both"/>
        <w:rPr>
          <w:rFonts w:ascii="Times New Roman" w:hAnsi="Times New Roman" w:cs="Times New Roman"/>
          <w:spacing w:val="-2"/>
          <w:sz w:val="28"/>
          <w:szCs w:val="28"/>
        </w:rPr>
      </w:pPr>
      <w:r w:rsidRPr="009E0472">
        <w:rPr>
          <w:rFonts w:ascii="Times New Roman" w:hAnsi="Times New Roman" w:cs="Times New Roman"/>
          <w:spacing w:val="-2"/>
          <w:sz w:val="28"/>
          <w:szCs w:val="28"/>
        </w:rPr>
        <w:t>- Phiếu thu nhận thông tin Căn cước công dân (mẫu CC02 ban hành kèm theo Thông tư số 66/2015/TT-BCA ngày 15/12/2015</w:t>
      </w:r>
      <w:r w:rsidR="009E0472" w:rsidRPr="009E0472">
        <w:rPr>
          <w:rFonts w:ascii="Times New Roman" w:hAnsi="Times New Roman" w:cs="Times New Roman"/>
          <w:spacing w:val="-2"/>
          <w:sz w:val="28"/>
          <w:szCs w:val="28"/>
        </w:rPr>
        <w:t xml:space="preserve"> của Bộ trưởng Bộ Công an</w:t>
      </w:r>
      <w:r w:rsidRPr="009E0472">
        <w:rPr>
          <w:rFonts w:ascii="Times New Roman" w:hAnsi="Times New Roman" w:cs="Times New Roman"/>
          <w:spacing w:val="-2"/>
          <w:sz w:val="28"/>
          <w:szCs w:val="28"/>
        </w:rPr>
        <w:t>);</w:t>
      </w:r>
    </w:p>
    <w:p w:rsidR="002A351C" w:rsidRPr="006A7534" w:rsidRDefault="002A351C" w:rsidP="00F95B6C">
      <w:pPr>
        <w:spacing w:after="116" w:line="240" w:lineRule="auto"/>
        <w:ind w:firstLine="709"/>
        <w:jc w:val="both"/>
        <w:rPr>
          <w:rFonts w:ascii="Times New Roman" w:hAnsi="Times New Roman" w:cs="Times New Roman"/>
          <w:i/>
          <w:spacing w:val="-2"/>
          <w:sz w:val="28"/>
          <w:szCs w:val="28"/>
        </w:rPr>
      </w:pPr>
      <w:r w:rsidRPr="006A7534">
        <w:rPr>
          <w:rFonts w:ascii="Times New Roman" w:hAnsi="Times New Roman" w:cs="Times New Roman"/>
          <w:i/>
          <w:spacing w:val="-2"/>
          <w:sz w:val="28"/>
          <w:szCs w:val="28"/>
        </w:rPr>
        <w:t>- Phiếu cập nhật, chỉnh sửa thông tin dân cư (Mẫu DC02 ban hành kèm theo Thông tư số 104/2020/TT-BCA ngày 30/9/2020</w:t>
      </w:r>
      <w:r w:rsidR="009E0472" w:rsidRPr="006A7534">
        <w:rPr>
          <w:rFonts w:ascii="Times New Roman" w:hAnsi="Times New Roman" w:cs="Times New Roman"/>
          <w:i/>
          <w:spacing w:val="-2"/>
          <w:sz w:val="28"/>
          <w:szCs w:val="28"/>
        </w:rPr>
        <w:t xml:space="preserve"> của Bộ trưởng Bộ Công an</w:t>
      </w:r>
      <w:r w:rsidRPr="006A7534">
        <w:rPr>
          <w:rFonts w:ascii="Times New Roman" w:hAnsi="Times New Roman" w:cs="Times New Roman"/>
          <w:i/>
          <w:spacing w:val="-2"/>
          <w:sz w:val="28"/>
          <w:szCs w:val="28"/>
        </w:rPr>
        <w:t xml:space="preserve">). </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10. Yêu cầu, điều kiện thực hiện thủ tục hành chính:</w:t>
      </w:r>
      <w:r w:rsidRPr="00037C23">
        <w:rPr>
          <w:rFonts w:ascii="Times New Roman" w:hAnsi="Times New Roman" w:cs="Times New Roman"/>
          <w:sz w:val="28"/>
          <w:szCs w:val="28"/>
        </w:rPr>
        <w:t xml:space="preserve"> Không.</w:t>
      </w:r>
    </w:p>
    <w:p w:rsidR="001648D3" w:rsidRPr="00037C23" w:rsidRDefault="001648D3" w:rsidP="00F95B6C">
      <w:pPr>
        <w:spacing w:after="116"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Căn cứ pháp lý của thủ tục hành chính:</w:t>
      </w:r>
    </w:p>
    <w:p w:rsidR="006D70B5" w:rsidRPr="00037C23" w:rsidRDefault="006D70B5"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6A7534" w:rsidRDefault="001648D3" w:rsidP="00F95B6C">
      <w:pPr>
        <w:spacing w:after="116"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Quyết định 1291/QĐ-TTg ngày 07/10/2019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w:t>
      </w:r>
      <w:r w:rsidR="006D70B5" w:rsidRPr="006A7534">
        <w:rPr>
          <w:rFonts w:ascii="Times New Roman" w:hAnsi="Times New Roman" w:cs="Times New Roman"/>
          <w:i/>
          <w:sz w:val="28"/>
          <w:szCs w:val="28"/>
        </w:rPr>
        <w:t>p xã.</w:t>
      </w:r>
    </w:p>
    <w:p w:rsidR="001648D3" w:rsidRPr="00037C23" w:rsidRDefault="001648D3" w:rsidP="00F95B6C">
      <w:pPr>
        <w:spacing w:after="116"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1648D3" w:rsidRPr="00037C23" w:rsidRDefault="001648D3" w:rsidP="00F95B6C">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của Chính phủ quy định chi tiết một số điều và biện pháp thi hành Luật Căn cướ</w:t>
      </w:r>
      <w:r w:rsidR="006D70B5">
        <w:rPr>
          <w:rFonts w:ascii="Times New Roman" w:hAnsi="Times New Roman" w:cs="Times New Roman"/>
          <w:sz w:val="28"/>
          <w:szCs w:val="28"/>
        </w:rPr>
        <w:t>c công dân.</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6A7534">
        <w:rPr>
          <w:rFonts w:ascii="Times New Roman" w:hAnsi="Times New Roman" w:cs="Times New Roman"/>
          <w:i/>
          <w:sz w:val="28"/>
          <w:szCs w:val="28"/>
        </w:rPr>
        <w:t xml:space="preserve"> 37/2021/NĐ-CP ngày 29/3/2021.</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60/2021/TT-BCA ngày 15/5/2021 quy định trình tự cấp, đổi, cấp lại thẻ Căn cướ</w:t>
      </w:r>
      <w:r w:rsidR="006D70B5" w:rsidRPr="006A7534">
        <w:rPr>
          <w:rFonts w:ascii="Times New Roman" w:hAnsi="Times New Roman" w:cs="Times New Roman"/>
          <w:i/>
          <w:sz w:val="28"/>
          <w:szCs w:val="28"/>
        </w:rPr>
        <w:t>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104/2020/TT-BCA ngày 30/9/2020 sửa đổi, bổ sung một số điều của Thông tư số 66/2015/TT-BCA ngày 15/12/2015 quy định về biểu mẫu sử dụng trong công tác cấp, quản lý thẻ Căn cước công dân, tàng thư Căn cước công dân và Cơ sở dữ liệu quốc gia về dân cư đã được sửa đổi, bổ sung bằng Thông tư số 41/2019/TT-BCA ngày 01/10/2019.</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59/2019/TT-BTC ngày 30/8/2019 của Bộ Tài chính quy định mức thu, chế độ thu, nộp và quản lý lệ phí cấp Căn cước công dân.</w:t>
      </w:r>
    </w:p>
    <w:p w:rsidR="002A351C" w:rsidRPr="006A7534" w:rsidRDefault="002A351C"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47/2021/TT-BTC ngày 24/6/2021 của Bộ Tài chính quy định một số khoản phí, lệ phí nhằm hỗ trợ, tháo gỡ khó khăn cho đối tượng chịu ảnh hưởng bởi dịch Covid.</w:t>
      </w:r>
    </w:p>
    <w:p w:rsidR="001648D3" w:rsidRPr="00037C23" w:rsidRDefault="00B82CDD" w:rsidP="00B1129A">
      <w:pPr>
        <w:spacing w:after="120" w:line="240" w:lineRule="auto"/>
        <w:ind w:firstLine="709"/>
        <w:jc w:val="both"/>
        <w:rPr>
          <w:rFonts w:ascii="Times New Roman" w:hAnsi="Times New Roman" w:cs="Times New Roman"/>
          <w:b/>
          <w:bCs/>
          <w:iCs/>
          <w:noProof/>
          <w:sz w:val="28"/>
          <w:szCs w:val="28"/>
        </w:rPr>
      </w:pPr>
      <w:r>
        <w:rPr>
          <w:rFonts w:ascii="Times New Roman" w:hAnsi="Times New Roman" w:cs="Times New Roman"/>
          <w:b/>
          <w:bCs/>
          <w:iCs/>
          <w:noProof/>
          <w:sz w:val="28"/>
          <w:szCs w:val="28"/>
        </w:rPr>
        <w:tab/>
        <w:t>V</w:t>
      </w:r>
      <w:r w:rsidR="001648D3" w:rsidRPr="00037C23">
        <w:rPr>
          <w:rFonts w:ascii="Times New Roman" w:hAnsi="Times New Roman" w:cs="Times New Roman"/>
          <w:b/>
          <w:bCs/>
          <w:iCs/>
          <w:noProof/>
          <w:sz w:val="28"/>
          <w:szCs w:val="28"/>
        </w:rPr>
        <w:t>. Thủ tục: Xác nhận s</w:t>
      </w:r>
      <w:r w:rsidR="00F9271E">
        <w:rPr>
          <w:rFonts w:ascii="Times New Roman" w:hAnsi="Times New Roman" w:cs="Times New Roman"/>
          <w:b/>
          <w:bCs/>
          <w:iCs/>
          <w:noProof/>
          <w:sz w:val="28"/>
          <w:szCs w:val="28"/>
        </w:rPr>
        <w:t>ố</w:t>
      </w:r>
      <w:r w:rsidR="001648D3" w:rsidRPr="00037C23">
        <w:rPr>
          <w:rFonts w:ascii="Times New Roman" w:hAnsi="Times New Roman" w:cs="Times New Roman"/>
          <w:b/>
          <w:bCs/>
          <w:iCs/>
          <w:noProof/>
          <w:sz w:val="28"/>
          <w:szCs w:val="28"/>
        </w:rPr>
        <w:t xml:space="preserve"> Chứng minh nhân dân, </w:t>
      </w:r>
      <w:r w:rsidR="001648D3" w:rsidRPr="00F9271E">
        <w:rPr>
          <w:rFonts w:ascii="Times New Roman" w:hAnsi="Times New Roman" w:cs="Times New Roman"/>
          <w:b/>
          <w:bCs/>
          <w:i/>
          <w:iCs/>
          <w:noProof/>
          <w:sz w:val="28"/>
          <w:szCs w:val="28"/>
        </w:rPr>
        <w:t xml:space="preserve">Căn cước công dân </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 Trình tự thực hiện: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1: Công dân đã được cấp thẻ Căn cước công dân có nhu cầu được xác nhận số Chứng minh nhân dân, </w:t>
      </w:r>
      <w:r w:rsidRPr="006A7534">
        <w:rPr>
          <w:rFonts w:ascii="Times New Roman" w:hAnsi="Times New Roman" w:cs="Times New Roman"/>
          <w:i/>
          <w:sz w:val="28"/>
          <w:szCs w:val="28"/>
        </w:rPr>
        <w:t>số Căn cước công dân</w:t>
      </w:r>
      <w:r w:rsidRPr="00037C23">
        <w:rPr>
          <w:rFonts w:ascii="Times New Roman" w:hAnsi="Times New Roman" w:cs="Times New Roman"/>
          <w:sz w:val="28"/>
          <w:szCs w:val="28"/>
        </w:rPr>
        <w:t xml:space="preserve"> chuẩn bị hồ sơ theo quy định.</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Bước 2: Nộp hồ sơ tại </w:t>
      </w:r>
      <w:r w:rsidR="000D147A" w:rsidRPr="00037C23">
        <w:rPr>
          <w:rFonts w:ascii="Times New Roman" w:hAnsi="Times New Roman" w:cs="Times New Roman"/>
          <w:sz w:val="28"/>
          <w:szCs w:val="28"/>
        </w:rPr>
        <w:t>Công an huyện, quận, thành phố, thị xã thuộc tỉnh, thành phố thuộc thành phố trực thuộc trung ương</w:t>
      </w:r>
      <w:r w:rsidRPr="00037C23">
        <w:rPr>
          <w:rFonts w:ascii="Times New Roman" w:hAnsi="Times New Roman" w:cs="Times New Roman"/>
          <w:sz w:val="28"/>
          <w:szCs w:val="28"/>
        </w:rPr>
        <w:t xml:space="preserve"> hoặc đăng ký cấp giấy xác nhận số Chứng minh nhân dân, </w:t>
      </w:r>
      <w:r w:rsidRPr="006A7534">
        <w:rPr>
          <w:rFonts w:ascii="Times New Roman" w:hAnsi="Times New Roman" w:cs="Times New Roman"/>
          <w:i/>
          <w:sz w:val="28"/>
          <w:szCs w:val="28"/>
        </w:rPr>
        <w:t>số Căn cước công dân</w:t>
      </w:r>
      <w:r w:rsidRPr="00037C23">
        <w:rPr>
          <w:rFonts w:ascii="Times New Roman" w:hAnsi="Times New Roman" w:cs="Times New Roman"/>
          <w:sz w:val="28"/>
          <w:szCs w:val="28"/>
        </w:rPr>
        <w:t xml:space="preserve"> trên Cổng dịch vụ công quốc gia, Cổng dịch vụ công Bộ</w:t>
      </w:r>
      <w:r w:rsidR="00344E7F" w:rsidRPr="00037C23">
        <w:rPr>
          <w:rFonts w:ascii="Times New Roman" w:hAnsi="Times New Roman" w:cs="Times New Roman"/>
          <w:sz w:val="28"/>
          <w:szCs w:val="28"/>
        </w:rPr>
        <w:t xml:space="preserve"> Công an </w:t>
      </w:r>
      <w:r w:rsidR="00344E7F" w:rsidRPr="006A7534">
        <w:rPr>
          <w:rFonts w:ascii="Times New Roman" w:hAnsi="Times New Roman" w:cs="Times New Roman"/>
          <w:i/>
          <w:sz w:val="28"/>
          <w:szCs w:val="28"/>
        </w:rPr>
        <w:t>khi công dân có thông tin về số Chứng minh nhân dân, số Căn cước công dân trong Cơ sở dữ liệu quốc gia về dân cư</w:t>
      </w:r>
      <w:r w:rsidR="00344E7F" w:rsidRPr="00037C23">
        <w:rPr>
          <w:rFonts w:ascii="Times New Roman" w:hAnsi="Times New Roman" w:cs="Times New Roman"/>
          <w:sz w:val="28"/>
          <w:szCs w:val="28"/>
        </w:rPr>
        <w:t>.</w:t>
      </w:r>
    </w:p>
    <w:p w:rsidR="000D147A"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xml:space="preserve">- Bước 3: Nhận kết quả tại </w:t>
      </w:r>
      <w:r w:rsidR="000D147A" w:rsidRPr="00037C23">
        <w:rPr>
          <w:rFonts w:ascii="Times New Roman" w:hAnsi="Times New Roman" w:cs="Times New Roman"/>
          <w:sz w:val="28"/>
          <w:szCs w:val="28"/>
        </w:rPr>
        <w:t>Công an huyện, quận, thành phố, thị xã thuộc tỉnh, thành phố thuộc thành phố trực thuộc trung ương hoặc qua đường chuyển phát đến địa chỉ theo yêu cầu.</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2. Cách thức thực hiện: </w:t>
      </w:r>
    </w:p>
    <w:p w:rsidR="001648D3" w:rsidRPr="00037C23" w:rsidRDefault="001648D3" w:rsidP="00B1129A">
      <w:pPr>
        <w:spacing w:after="120" w:line="240" w:lineRule="auto"/>
        <w:ind w:firstLine="709"/>
        <w:jc w:val="both"/>
        <w:rPr>
          <w:rFonts w:ascii="Times New Roman" w:hAnsi="Times New Roman" w:cs="Times New Roman"/>
          <w:i/>
          <w:sz w:val="28"/>
          <w:szCs w:val="28"/>
        </w:rPr>
      </w:pPr>
      <w:r w:rsidRPr="00037C23">
        <w:rPr>
          <w:rFonts w:ascii="Times New Roman" w:hAnsi="Times New Roman" w:cs="Times New Roman"/>
          <w:sz w:val="28"/>
          <w:szCs w:val="28"/>
        </w:rPr>
        <w:t xml:space="preserve">- Trực tiếp tại </w:t>
      </w:r>
      <w:r w:rsidR="002A351C" w:rsidRPr="00037C23">
        <w:rPr>
          <w:rFonts w:ascii="Times New Roman" w:hAnsi="Times New Roman" w:cs="Times New Roman"/>
          <w:sz w:val="28"/>
          <w:szCs w:val="28"/>
        </w:rPr>
        <w:t>cơ quan</w:t>
      </w:r>
      <w:r w:rsidRPr="00037C23">
        <w:rPr>
          <w:rFonts w:ascii="Times New Roman" w:hAnsi="Times New Roman" w:cs="Times New Roman"/>
          <w:sz w:val="28"/>
          <w:szCs w:val="28"/>
        </w:rPr>
        <w:t xml:space="preserve"> Công an.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Thông qua Cổng dịch vụ công quốc gia, Cổng dịch vụ công Bộ Công an </w:t>
      </w:r>
      <w:r w:rsidR="00344E7F" w:rsidRPr="006A7534">
        <w:rPr>
          <w:rFonts w:ascii="Times New Roman" w:hAnsi="Times New Roman" w:cs="Times New Roman"/>
          <w:i/>
          <w:sz w:val="28"/>
          <w:szCs w:val="28"/>
        </w:rPr>
        <w:t>khi công dân có thông tin về số Chứng minh nhân dân, số Căn cước công dân trong Cơ sở dữ liệu quốc gia về dân cư</w:t>
      </w:r>
      <w:r w:rsidRPr="00037C23">
        <w:rPr>
          <w:rFonts w:ascii="Times New Roman" w:hAnsi="Times New Roman" w:cs="Times New Roman"/>
          <w:sz w:val="28"/>
          <w:szCs w:val="28"/>
        </w:rPr>
        <w:t>.</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3. Thành phần, số lượng hồ sơ:</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a. Thành phần hồ sơ</w:t>
      </w:r>
    </w:p>
    <w:p w:rsidR="001648D3" w:rsidRPr="00037C23" w:rsidRDefault="001648D3" w:rsidP="00B1129A">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t>- Giấy đề nghị xác nhận số Chứng minh nhân dân (</w:t>
      </w:r>
      <w:r w:rsidR="006E0C3C" w:rsidRPr="00037C23">
        <w:rPr>
          <w:rFonts w:ascii="Times New Roman" w:eastAsia="Times New Roman" w:hAnsi="Times New Roman" w:cs="Times New Roman"/>
          <w:sz w:val="28"/>
          <w:szCs w:val="28"/>
        </w:rPr>
        <w:t>Mẫu CC</w:t>
      </w:r>
      <w:r w:rsidR="006E0C3C" w:rsidRPr="00037C23">
        <w:rPr>
          <w:rFonts w:ascii="Times New Roman" w:hAnsi="Times New Roman"/>
          <w:sz w:val="28"/>
          <w:szCs w:val="28"/>
        </w:rPr>
        <w:t>13</w:t>
      </w:r>
      <w:r w:rsidR="006E0C3C" w:rsidRPr="00037C23">
        <w:rPr>
          <w:rFonts w:ascii="Times New Roman" w:eastAsia="Times New Roman" w:hAnsi="Times New Roman" w:cs="Times New Roman"/>
          <w:sz w:val="28"/>
          <w:szCs w:val="28"/>
        </w:rPr>
        <w:t xml:space="preserve"> ban hành kèm theo</w:t>
      </w:r>
      <w:r w:rsidR="006E0C3C" w:rsidRPr="00037C23">
        <w:rPr>
          <w:rFonts w:ascii="Times New Roman" w:hAnsi="Times New Roman"/>
          <w:sz w:val="28"/>
          <w:szCs w:val="28"/>
        </w:rPr>
        <w:t xml:space="preserve"> </w:t>
      </w:r>
      <w:r w:rsidR="006E0C3C" w:rsidRPr="00037C23">
        <w:rPr>
          <w:rFonts w:ascii="Times New Roman" w:eastAsia="Times New Roman" w:hAnsi="Times New Roman" w:cs="Times New Roman"/>
          <w:sz w:val="28"/>
          <w:szCs w:val="28"/>
        </w:rPr>
        <w:t>Thông tư số 41/2019/TT-BCA ngày 01/10/2019</w:t>
      </w:r>
      <w:r w:rsidR="009E0472">
        <w:rPr>
          <w:rFonts w:ascii="Times New Roman" w:eastAsia="Times New Roman" w:hAnsi="Times New Roman" w:cs="Times New Roman"/>
          <w:sz w:val="28"/>
          <w:szCs w:val="28"/>
        </w:rPr>
        <w:t xml:space="preserve"> của Bộ trưởng Bộ Công an</w:t>
      </w:r>
      <w:r w:rsidRPr="00037C23">
        <w:rPr>
          <w:rFonts w:ascii="Times New Roman" w:hAnsi="Times New Roman" w:cs="Times New Roman"/>
          <w:sz w:val="28"/>
          <w:szCs w:val="28"/>
        </w:rPr>
        <w:t>).</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Trường hợp thông tin về số Chứng minh nhân dân, số Căn cước công dân chưa có trong Cơ sở dữ liệu quốc gia về dân cư thì đề nghị công dân cung cấp bản chính hoặc bản sao thẻ Căn cước công dân, bản sao Chứng minh nhân dân (nếu có)</w:t>
      </w:r>
      <w:r w:rsidR="009C693B" w:rsidRPr="006A7534">
        <w:rPr>
          <w:rFonts w:ascii="Times New Roman" w:hAnsi="Times New Roman" w:cs="Times New Roman"/>
          <w:i/>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4. Thời hạn giải quyết:</w:t>
      </w:r>
      <w:r w:rsidRPr="00037C23">
        <w:rPr>
          <w:rFonts w:ascii="Times New Roman" w:hAnsi="Times New Roman" w:cs="Times New Roman"/>
          <w:sz w:val="28"/>
          <w:szCs w:val="28"/>
        </w:rPr>
        <w:t xml:space="preserve"> 07 ngày làm việc.</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5. Đối tượng thực hiện thủ tục hành chính:</w:t>
      </w:r>
      <w:r w:rsidRPr="00037C23">
        <w:rPr>
          <w:rFonts w:ascii="Times New Roman" w:hAnsi="Times New Roman" w:cs="Times New Roman"/>
          <w:sz w:val="28"/>
          <w:szCs w:val="28"/>
        </w:rPr>
        <w:t xml:space="preserve"> </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Công dân chuyển tử Chứng minh nhân dân sang thẻ Căn cước công dân nhưng trong mã QR code trên thẻ Căn cước công dân không có thông tin về số Chứng minh nhân dân;</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Công dân xác lập lại số thẻ Căn cước công dân.</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6. Cơ quan thực hiện thủ tục hành chính: </w:t>
      </w:r>
      <w:r w:rsidR="000D147A" w:rsidRPr="00037C23">
        <w:rPr>
          <w:rFonts w:ascii="Times New Roman" w:hAnsi="Times New Roman" w:cs="Times New Roman"/>
          <w:sz w:val="28"/>
          <w:szCs w:val="28"/>
        </w:rPr>
        <w:t>Công an huyện, quận, thành phố, thị xã thuộc tỉnh, thành phố thuộc thành phố trực thuộc trung ương.</w:t>
      </w:r>
    </w:p>
    <w:p w:rsidR="006A7662" w:rsidRPr="00037C23" w:rsidRDefault="001648D3" w:rsidP="00B1129A">
      <w:pPr>
        <w:spacing w:after="120" w:line="240" w:lineRule="auto"/>
        <w:ind w:firstLine="709"/>
        <w:jc w:val="both"/>
        <w:rPr>
          <w:rFonts w:ascii="Times New Roman" w:hAnsi="Times New Roman"/>
          <w:sz w:val="28"/>
          <w:szCs w:val="28"/>
        </w:rPr>
      </w:pPr>
      <w:r w:rsidRPr="00037C23">
        <w:rPr>
          <w:rFonts w:ascii="Times New Roman" w:hAnsi="Times New Roman" w:cs="Times New Roman"/>
          <w:b/>
          <w:sz w:val="28"/>
          <w:szCs w:val="28"/>
        </w:rPr>
        <w:t>7. Kết quả thực hiện thủ tục hành chính:</w:t>
      </w:r>
      <w:r w:rsidRPr="00037C23">
        <w:rPr>
          <w:rFonts w:ascii="Times New Roman" w:hAnsi="Times New Roman" w:cs="Times New Roman"/>
          <w:sz w:val="28"/>
          <w:szCs w:val="28"/>
        </w:rPr>
        <w:t xml:space="preserve"> Giấy xác nhận số Chứng minh nhân dân, </w:t>
      </w:r>
      <w:r w:rsidRPr="006A7534">
        <w:rPr>
          <w:rFonts w:ascii="Times New Roman" w:hAnsi="Times New Roman" w:cs="Times New Roman"/>
          <w:i/>
          <w:sz w:val="28"/>
          <w:szCs w:val="28"/>
        </w:rPr>
        <w:t>số Căn cước công dân</w:t>
      </w:r>
      <w:r w:rsidR="006A7662" w:rsidRPr="00037C23">
        <w:rPr>
          <w:rFonts w:ascii="Times New Roman" w:hAnsi="Times New Roman" w:cs="Times New Roman"/>
          <w:sz w:val="28"/>
          <w:szCs w:val="28"/>
        </w:rPr>
        <w:t xml:space="preserve"> (</w:t>
      </w:r>
      <w:r w:rsidR="006A7662" w:rsidRPr="00037C23">
        <w:rPr>
          <w:rFonts w:ascii="Times New Roman" w:eastAsia="Times New Roman" w:hAnsi="Times New Roman" w:cs="Times New Roman"/>
          <w:sz w:val="28"/>
          <w:szCs w:val="28"/>
        </w:rPr>
        <w:t>Mẫu CCO7 ban hành kèm theo</w:t>
      </w:r>
      <w:r w:rsidR="006A7662" w:rsidRPr="00037C23">
        <w:rPr>
          <w:rFonts w:ascii="Times New Roman" w:hAnsi="Times New Roman"/>
          <w:sz w:val="28"/>
          <w:szCs w:val="28"/>
        </w:rPr>
        <w:t xml:space="preserve"> </w:t>
      </w:r>
      <w:r w:rsidR="006A7662" w:rsidRPr="00037C23">
        <w:rPr>
          <w:rFonts w:ascii="Times New Roman" w:eastAsia="Times New Roman" w:hAnsi="Times New Roman" w:cs="Times New Roman"/>
          <w:sz w:val="28"/>
          <w:szCs w:val="28"/>
        </w:rPr>
        <w:t>Thông tư số 41/2019/TT-BCA ngày 01/10/2019</w:t>
      </w:r>
      <w:r w:rsidR="009E0472">
        <w:rPr>
          <w:rFonts w:ascii="Times New Roman" w:eastAsia="Times New Roman" w:hAnsi="Times New Roman" w:cs="Times New Roman"/>
          <w:sz w:val="28"/>
          <w:szCs w:val="28"/>
        </w:rPr>
        <w:t xml:space="preserve"> của Bộ trưởng Bộ Công an</w:t>
      </w:r>
      <w:r w:rsidR="006A7662" w:rsidRPr="00037C23">
        <w:rPr>
          <w:rFonts w:ascii="Times New Roman" w:eastAsia="Times New Roman" w:hAnsi="Times New Roman" w:cs="Times New Roman"/>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8. Lệ phí:</w:t>
      </w:r>
      <w:r w:rsidRPr="00037C23">
        <w:rPr>
          <w:rFonts w:ascii="Times New Roman" w:hAnsi="Times New Roman" w:cs="Times New Roman"/>
          <w:sz w:val="28"/>
          <w:szCs w:val="28"/>
        </w:rPr>
        <w:t xml:space="preserve"> Không.</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w:t>
      </w:r>
      <w:r w:rsidRPr="00037C23">
        <w:rPr>
          <w:rFonts w:ascii="Times New Roman" w:hAnsi="Times New Roman" w:cs="Times New Roman"/>
          <w:sz w:val="28"/>
          <w:szCs w:val="28"/>
        </w:rPr>
        <w:t xml:space="preserve"> </w:t>
      </w:r>
    </w:p>
    <w:p w:rsidR="001648D3" w:rsidRPr="00037C23" w:rsidRDefault="001648D3" w:rsidP="00B1129A">
      <w:pPr>
        <w:spacing w:after="120" w:line="240" w:lineRule="auto"/>
        <w:ind w:firstLine="709"/>
        <w:jc w:val="both"/>
        <w:rPr>
          <w:rFonts w:ascii="Times New Roman" w:hAnsi="Times New Roman"/>
          <w:sz w:val="28"/>
          <w:szCs w:val="28"/>
        </w:rPr>
      </w:pPr>
      <w:r w:rsidRPr="00037C23">
        <w:rPr>
          <w:rFonts w:ascii="Times New Roman" w:hAnsi="Times New Roman" w:cs="Times New Roman"/>
          <w:sz w:val="28"/>
          <w:szCs w:val="28"/>
        </w:rPr>
        <w:t>Giấy đề nghị xác nhận số Chứng minh nhân dân (</w:t>
      </w:r>
      <w:r w:rsidR="006A7662" w:rsidRPr="00037C23">
        <w:rPr>
          <w:rFonts w:ascii="Times New Roman" w:eastAsia="Times New Roman" w:hAnsi="Times New Roman" w:cs="Times New Roman"/>
          <w:sz w:val="28"/>
          <w:szCs w:val="28"/>
        </w:rPr>
        <w:t>Mẫu CC</w:t>
      </w:r>
      <w:r w:rsidR="006A7662" w:rsidRPr="00037C23">
        <w:rPr>
          <w:rFonts w:ascii="Times New Roman" w:hAnsi="Times New Roman"/>
          <w:sz w:val="28"/>
          <w:szCs w:val="28"/>
        </w:rPr>
        <w:t>13</w:t>
      </w:r>
      <w:r w:rsidR="006A7662" w:rsidRPr="00037C23">
        <w:rPr>
          <w:rFonts w:ascii="Times New Roman" w:eastAsia="Times New Roman" w:hAnsi="Times New Roman" w:cs="Times New Roman"/>
          <w:sz w:val="28"/>
          <w:szCs w:val="28"/>
        </w:rPr>
        <w:t xml:space="preserve"> ban hành kèm theo</w:t>
      </w:r>
      <w:r w:rsidR="006A7662" w:rsidRPr="00037C23">
        <w:rPr>
          <w:rFonts w:ascii="Times New Roman" w:hAnsi="Times New Roman"/>
          <w:sz w:val="28"/>
          <w:szCs w:val="28"/>
        </w:rPr>
        <w:t xml:space="preserve"> </w:t>
      </w:r>
      <w:r w:rsidR="006A7662" w:rsidRPr="00037C23">
        <w:rPr>
          <w:rFonts w:ascii="Times New Roman" w:eastAsia="Times New Roman" w:hAnsi="Times New Roman" w:cs="Times New Roman"/>
          <w:sz w:val="28"/>
          <w:szCs w:val="28"/>
        </w:rPr>
        <w:t>Thông tư số 41/2019/TT-BCA ngày 01/10/2019</w:t>
      </w:r>
      <w:r w:rsidR="009E0472">
        <w:rPr>
          <w:rFonts w:ascii="Times New Roman" w:eastAsia="Times New Roman" w:hAnsi="Times New Roman" w:cs="Times New Roman"/>
          <w:sz w:val="28"/>
          <w:szCs w:val="28"/>
        </w:rPr>
        <w:t xml:space="preserve"> của Bộ trưởng Bộ Công an</w:t>
      </w:r>
      <w:r w:rsidRPr="00037C23">
        <w:rPr>
          <w:rFonts w:ascii="Times New Roman" w:hAnsi="Times New Roman" w:cs="Times New Roman"/>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10. Yêu cầu, điều kiện thực hiện thủ tục hành chính:</w:t>
      </w:r>
      <w:r w:rsidRPr="00037C23">
        <w:rPr>
          <w:rFonts w:ascii="Times New Roman" w:hAnsi="Times New Roman" w:cs="Times New Roman"/>
          <w:sz w:val="28"/>
          <w:szCs w:val="28"/>
        </w:rPr>
        <w:t xml:space="preserve"> Không. </w:t>
      </w:r>
    </w:p>
    <w:p w:rsidR="001648D3" w:rsidRPr="00037C23" w:rsidRDefault="001648D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 xml:space="preserve">11. Căn cứ pháp lý của thủ tục hành chính: </w:t>
      </w:r>
    </w:p>
    <w:p w:rsidR="006D70B5" w:rsidRPr="00037C23" w:rsidRDefault="006D70B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lastRenderedPageBreak/>
        <w:t>- Nghị định số 137/2015/NĐ-CP ngày 31/12/2015 quy định chi tiết một số điều và biện pháp thi hành Luật Căn cướ</w:t>
      </w:r>
      <w:r w:rsidR="006D70B5">
        <w:rPr>
          <w:rFonts w:ascii="Times New Roman" w:hAnsi="Times New Roman" w:cs="Times New Roman"/>
          <w:sz w:val="28"/>
          <w:szCs w:val="28"/>
        </w:rPr>
        <w:t>c công dân.</w:t>
      </w:r>
    </w:p>
    <w:p w:rsidR="003F48BA"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xml:space="preserve">- Nghị định số 37/2021/NĐ-CP ngày 29/3/2021 sửa đổi, bổ sung một số điều của Nghị định số 137/2015/NĐ-CP ngày 31/12/2015 của Chính phủ quy định chi tiết một số điều và biện pháp thi hành Luật Căn cước </w:t>
      </w:r>
      <w:r w:rsidR="006D70B5" w:rsidRPr="006A7534">
        <w:rPr>
          <w:rFonts w:ascii="Times New Roman" w:hAnsi="Times New Roman" w:cs="Times New Roman"/>
          <w:i/>
          <w:sz w:val="28"/>
          <w:szCs w:val="28"/>
        </w:rPr>
        <w:t>công dân.</w:t>
      </w:r>
    </w:p>
    <w:p w:rsidR="001648D3" w:rsidRPr="006A7534" w:rsidRDefault="001648D3" w:rsidP="00B1129A">
      <w:pPr>
        <w:spacing w:after="120" w:line="240" w:lineRule="auto"/>
        <w:ind w:firstLine="709"/>
        <w:jc w:val="both"/>
        <w:rPr>
          <w:rFonts w:ascii="Times New Roman" w:hAnsi="Times New Roman" w:cs="Times New Roman"/>
          <w:i/>
          <w:sz w:val="28"/>
          <w:szCs w:val="28"/>
        </w:rPr>
      </w:pPr>
      <w:r w:rsidRPr="006A7534">
        <w:rPr>
          <w:rFonts w:ascii="Times New Roman" w:hAnsi="Times New Roman" w:cs="Times New Roman"/>
          <w:i/>
          <w:sz w:val="28"/>
          <w:szCs w:val="28"/>
        </w:rPr>
        <w:t>- Thông tư số 59/2021/TT-BCA ngày 15/5/2021 quy định chi tiết thi hành Luật Căn cước công dân và Nghị định số 137/2015/NĐ-CP ngày 31/12/2015 của Chính phủ quy định chi tiết một số điều và biện pháp thi hành Luật Căn cước công dân đã được sửa đổi, bổ sung bằng Nghị định số</w:t>
      </w:r>
      <w:r w:rsidR="006D70B5" w:rsidRPr="006A7534">
        <w:rPr>
          <w:rFonts w:ascii="Times New Roman" w:hAnsi="Times New Roman" w:cs="Times New Roman"/>
          <w:i/>
          <w:sz w:val="28"/>
          <w:szCs w:val="28"/>
        </w:rPr>
        <w:t xml:space="preserve"> 37/2021/NĐ-CP ngày 29/3/2021.</w:t>
      </w:r>
    </w:p>
    <w:p w:rsidR="001648D3" w:rsidRPr="00037C2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66/2015/TT-BCA ngày 15/12/2015 quy định về biểu mẫu sử dụng trong công tác cấp, quản lý thẻ Căn cước công dân, tàng thư Căn cước công dân và Cơ sở dữ liệu quốc gia về</w:t>
      </w:r>
      <w:r w:rsidR="006D70B5">
        <w:rPr>
          <w:rFonts w:ascii="Times New Roman" w:hAnsi="Times New Roman" w:cs="Times New Roman"/>
          <w:sz w:val="28"/>
          <w:szCs w:val="28"/>
        </w:rPr>
        <w:t xml:space="preserve"> dân cư.</w:t>
      </w:r>
    </w:p>
    <w:p w:rsidR="001648D3" w:rsidRDefault="001648D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Thông tư số 41/2019/TT-BCA ngày 01/10/2019 sửa đổi, bổ sung một số điều của Thông tư số 66/2015/TT-BCA ngày 15/12/2015 quy định về biểu mẫu sử dụng trong công tác cấp, quản lý thẻ Căn cước công dân, tàng thư Căn cước công dân và Cơ sở dữ liệu quốc gia về</w:t>
      </w:r>
      <w:r w:rsidR="009C693B" w:rsidRPr="00037C23">
        <w:rPr>
          <w:rFonts w:ascii="Times New Roman" w:hAnsi="Times New Roman" w:cs="Times New Roman"/>
          <w:sz w:val="28"/>
          <w:szCs w:val="28"/>
        </w:rPr>
        <w:t xml:space="preserve"> dân cư.</w:t>
      </w:r>
    </w:p>
    <w:p w:rsidR="00F949B2" w:rsidRDefault="00F949B2" w:rsidP="00B1129A">
      <w:pPr>
        <w:spacing w:after="120" w:line="240" w:lineRule="auto"/>
        <w:ind w:firstLine="709"/>
        <w:jc w:val="both"/>
        <w:rPr>
          <w:rFonts w:ascii="Times New Roman" w:hAnsi="Times New Roman" w:cs="Times New Roman"/>
          <w:sz w:val="28"/>
          <w:szCs w:val="28"/>
        </w:rPr>
      </w:pPr>
    </w:p>
    <w:p w:rsidR="00AE45E0" w:rsidRPr="00AE45E0" w:rsidRDefault="00AE45E0" w:rsidP="00B1129A">
      <w:pPr>
        <w:spacing w:after="120" w:line="240" w:lineRule="auto"/>
        <w:ind w:firstLine="709"/>
        <w:jc w:val="both"/>
        <w:rPr>
          <w:rFonts w:ascii="Times New Roman" w:hAnsi="Times New Roman" w:cs="Times New Roman"/>
          <w:b/>
          <w:sz w:val="28"/>
          <w:szCs w:val="28"/>
        </w:rPr>
      </w:pPr>
      <w:r w:rsidRPr="00AE45E0">
        <w:rPr>
          <w:rFonts w:ascii="Times New Roman" w:hAnsi="Times New Roman" w:cs="Times New Roman"/>
          <w:b/>
          <w:sz w:val="28"/>
          <w:szCs w:val="28"/>
        </w:rPr>
        <w:t>C. THỦ TỤC HÀNH CHÍNH BÃI BỎ</w:t>
      </w:r>
    </w:p>
    <w:p w:rsidR="00AE45E0" w:rsidRPr="00AE45E0" w:rsidRDefault="00AE45E0" w:rsidP="00B1129A">
      <w:pPr>
        <w:spacing w:after="120" w:line="240" w:lineRule="auto"/>
        <w:ind w:firstLine="709"/>
        <w:jc w:val="both"/>
        <w:rPr>
          <w:rFonts w:ascii="Times New Roman" w:hAnsi="Times New Roman" w:cs="Times New Roman"/>
          <w:b/>
          <w:sz w:val="28"/>
          <w:szCs w:val="28"/>
        </w:rPr>
      </w:pPr>
      <w:r w:rsidRPr="00AE45E0">
        <w:rPr>
          <w:rFonts w:ascii="Times New Roman" w:hAnsi="Times New Roman" w:cs="Times New Roman"/>
          <w:b/>
          <w:sz w:val="28"/>
          <w:szCs w:val="28"/>
        </w:rPr>
        <w:t>I. Thủ tục: Cấp Chứng minh nhân dân (9 số)</w:t>
      </w:r>
    </w:p>
    <w:p w:rsidR="00AE45E0" w:rsidRPr="00AE45E0" w:rsidRDefault="00AE45E0" w:rsidP="00B1129A">
      <w:pPr>
        <w:spacing w:after="120" w:line="240" w:lineRule="auto"/>
        <w:ind w:firstLine="709"/>
        <w:jc w:val="both"/>
        <w:rPr>
          <w:rFonts w:ascii="Times New Roman" w:hAnsi="Times New Roman" w:cs="Times New Roman"/>
          <w:b/>
          <w:sz w:val="28"/>
          <w:szCs w:val="28"/>
        </w:rPr>
      </w:pPr>
      <w:r w:rsidRPr="00AE45E0">
        <w:rPr>
          <w:rFonts w:ascii="Times New Roman" w:hAnsi="Times New Roman" w:cs="Times New Roman"/>
          <w:b/>
          <w:sz w:val="28"/>
          <w:szCs w:val="28"/>
        </w:rPr>
        <w:t>II. Thủ tục: Đổi Chứng minh nhân dân (9 số)</w:t>
      </w:r>
    </w:p>
    <w:p w:rsidR="00AE45E0" w:rsidRDefault="00AE45E0" w:rsidP="00AE45E0">
      <w:pPr>
        <w:spacing w:after="120" w:line="240" w:lineRule="auto"/>
        <w:ind w:firstLine="709"/>
        <w:jc w:val="both"/>
        <w:rPr>
          <w:rFonts w:ascii="Times New Roman" w:hAnsi="Times New Roman" w:cs="Times New Roman"/>
          <w:b/>
          <w:sz w:val="28"/>
          <w:szCs w:val="28"/>
        </w:rPr>
      </w:pPr>
      <w:r w:rsidRPr="00AE45E0">
        <w:rPr>
          <w:rFonts w:ascii="Times New Roman" w:hAnsi="Times New Roman" w:cs="Times New Roman"/>
          <w:b/>
          <w:sz w:val="28"/>
          <w:szCs w:val="28"/>
        </w:rPr>
        <w:t>III. Thủ tục: Cấp lại Chứng minh nhân dân (9 số)</w:t>
      </w:r>
    </w:p>
    <w:p w:rsidR="00F949B2" w:rsidRDefault="00F949B2" w:rsidP="00AE45E0">
      <w:pPr>
        <w:spacing w:after="120" w:line="240" w:lineRule="auto"/>
        <w:ind w:firstLine="709"/>
        <w:jc w:val="both"/>
        <w:rPr>
          <w:rFonts w:ascii="Times New Roman" w:hAnsi="Times New Roman" w:cs="Times New Roman"/>
          <w:b/>
          <w:sz w:val="28"/>
          <w:szCs w:val="28"/>
        </w:rPr>
      </w:pPr>
    </w:p>
    <w:p w:rsidR="00050428" w:rsidRPr="00AE45E0" w:rsidRDefault="00AE45E0" w:rsidP="00B1129A">
      <w:pPr>
        <w:spacing w:after="120" w:line="240" w:lineRule="auto"/>
        <w:ind w:firstLine="709"/>
        <w:jc w:val="both"/>
        <w:rPr>
          <w:rFonts w:ascii="Times New Roman" w:hAnsi="Times New Roman" w:cs="Times New Roman"/>
          <w:b/>
          <w:sz w:val="28"/>
          <w:szCs w:val="28"/>
        </w:rPr>
      </w:pPr>
      <w:r w:rsidRPr="00AE45E0">
        <w:rPr>
          <w:rFonts w:ascii="Times New Roman" w:hAnsi="Times New Roman" w:cs="Times New Roman"/>
          <w:b/>
          <w:sz w:val="28"/>
          <w:szCs w:val="28"/>
        </w:rPr>
        <w:t xml:space="preserve">D. </w:t>
      </w:r>
      <w:r w:rsidR="00050428" w:rsidRPr="00AE45E0">
        <w:rPr>
          <w:rFonts w:ascii="Times New Roman" w:hAnsi="Times New Roman" w:cs="Times New Roman"/>
          <w:b/>
          <w:sz w:val="28"/>
          <w:szCs w:val="28"/>
        </w:rPr>
        <w:t>CÁC MẪU ĐƠN, MẪU TỜ KHAI</w:t>
      </w:r>
    </w:p>
    <w:p w:rsidR="00050428" w:rsidRPr="00AE45E0" w:rsidRDefault="00D56265" w:rsidP="00B1129A">
      <w:pPr>
        <w:spacing w:after="120" w:line="240" w:lineRule="auto"/>
        <w:ind w:firstLine="709"/>
        <w:jc w:val="both"/>
        <w:rPr>
          <w:rFonts w:ascii="Times New Roman" w:hAnsi="Times New Roman" w:cs="Times New Roman"/>
          <w:sz w:val="28"/>
          <w:szCs w:val="28"/>
        </w:rPr>
      </w:pPr>
      <w:r w:rsidRPr="00AE45E0">
        <w:rPr>
          <w:rFonts w:ascii="Times New Roman" w:hAnsi="Times New Roman" w:cs="Times New Roman"/>
          <w:sz w:val="28"/>
          <w:szCs w:val="28"/>
        </w:rPr>
        <w:t>1</w:t>
      </w:r>
      <w:r w:rsidR="00050428" w:rsidRPr="00AE45E0">
        <w:rPr>
          <w:rFonts w:ascii="Times New Roman" w:hAnsi="Times New Roman" w:cs="Times New Roman"/>
          <w:sz w:val="28"/>
          <w:szCs w:val="28"/>
        </w:rPr>
        <w:t>. Phiếu thu nhận thông tin Căn cước công dân (ký hiệ</w:t>
      </w:r>
      <w:r w:rsidR="00107546" w:rsidRPr="00AE45E0">
        <w:rPr>
          <w:rFonts w:ascii="Times New Roman" w:hAnsi="Times New Roman" w:cs="Times New Roman"/>
          <w:sz w:val="28"/>
          <w:szCs w:val="28"/>
        </w:rPr>
        <w:t>u là CC02).</w:t>
      </w:r>
    </w:p>
    <w:p w:rsidR="00D56265" w:rsidRPr="00AE45E0" w:rsidRDefault="00D56265" w:rsidP="00B1129A">
      <w:pPr>
        <w:spacing w:after="120" w:line="240" w:lineRule="auto"/>
        <w:ind w:firstLine="709"/>
        <w:jc w:val="both"/>
        <w:rPr>
          <w:rFonts w:ascii="Times New Roman" w:hAnsi="Times New Roman" w:cs="Times New Roman"/>
          <w:sz w:val="28"/>
          <w:szCs w:val="28"/>
        </w:rPr>
      </w:pPr>
      <w:r w:rsidRPr="00AE45E0">
        <w:rPr>
          <w:rFonts w:ascii="Times New Roman" w:hAnsi="Times New Roman" w:cs="Times New Roman"/>
          <w:sz w:val="28"/>
          <w:szCs w:val="28"/>
        </w:rPr>
        <w:t>2. Phiếu thu thập thông tin dân cư (ký hiệ</w:t>
      </w:r>
      <w:r w:rsidR="00107546" w:rsidRPr="00AE45E0">
        <w:rPr>
          <w:rFonts w:ascii="Times New Roman" w:hAnsi="Times New Roman" w:cs="Times New Roman"/>
          <w:sz w:val="28"/>
          <w:szCs w:val="28"/>
        </w:rPr>
        <w:t>u là DC01).</w:t>
      </w:r>
    </w:p>
    <w:p w:rsidR="00D56265" w:rsidRPr="00AE45E0" w:rsidRDefault="00D56265" w:rsidP="00B1129A">
      <w:pPr>
        <w:spacing w:after="120" w:line="240" w:lineRule="auto"/>
        <w:ind w:firstLine="709"/>
        <w:jc w:val="both"/>
        <w:rPr>
          <w:rFonts w:ascii="Times New Roman" w:hAnsi="Times New Roman" w:cs="Times New Roman"/>
          <w:sz w:val="28"/>
          <w:szCs w:val="28"/>
        </w:rPr>
      </w:pPr>
      <w:r w:rsidRPr="00AE45E0">
        <w:rPr>
          <w:rFonts w:ascii="Times New Roman" w:hAnsi="Times New Roman" w:cs="Times New Roman"/>
          <w:sz w:val="28"/>
          <w:szCs w:val="28"/>
        </w:rPr>
        <w:t>3. Phiếu cập nhật, chỉnh sửa thông tin dân cư (ký hiệu là DC02)</w:t>
      </w:r>
      <w:r w:rsidR="00107546" w:rsidRPr="00AE45E0">
        <w:rPr>
          <w:rFonts w:ascii="Times New Roman" w:hAnsi="Times New Roman" w:cs="Times New Roman"/>
          <w:sz w:val="28"/>
          <w:szCs w:val="28"/>
        </w:rPr>
        <w:t>.</w:t>
      </w:r>
    </w:p>
    <w:p w:rsidR="00050428" w:rsidRPr="00AE45E0" w:rsidRDefault="00D56265" w:rsidP="00B1129A">
      <w:pPr>
        <w:spacing w:after="120" w:line="240" w:lineRule="auto"/>
        <w:ind w:firstLine="709"/>
        <w:jc w:val="both"/>
        <w:rPr>
          <w:rFonts w:ascii="Times New Roman" w:hAnsi="Times New Roman" w:cs="Times New Roman"/>
          <w:b/>
          <w:sz w:val="28"/>
          <w:szCs w:val="28"/>
        </w:rPr>
      </w:pPr>
      <w:r w:rsidRPr="00AE45E0">
        <w:rPr>
          <w:rFonts w:ascii="Times New Roman" w:hAnsi="Times New Roman" w:cs="Times New Roman"/>
          <w:sz w:val="28"/>
          <w:szCs w:val="28"/>
        </w:rPr>
        <w:t>4</w:t>
      </w:r>
      <w:r w:rsidR="00050428" w:rsidRPr="00AE45E0">
        <w:rPr>
          <w:rFonts w:ascii="Times New Roman" w:hAnsi="Times New Roman" w:cs="Times New Roman"/>
          <w:sz w:val="28"/>
          <w:szCs w:val="28"/>
        </w:rPr>
        <w:t>. Giấy xác nhận số Chứng minh nhân dân (ký hiệu là CC07).</w:t>
      </w:r>
    </w:p>
    <w:p w:rsidR="00DD71A2" w:rsidRPr="00AE45E0" w:rsidRDefault="00050428" w:rsidP="00B1129A">
      <w:pPr>
        <w:spacing w:after="120" w:line="240" w:lineRule="auto"/>
        <w:ind w:firstLine="709"/>
        <w:jc w:val="both"/>
        <w:rPr>
          <w:rFonts w:ascii="Times New Roman" w:hAnsi="Times New Roman" w:cs="Times New Roman"/>
          <w:sz w:val="28"/>
          <w:szCs w:val="28"/>
        </w:rPr>
      </w:pPr>
      <w:r w:rsidRPr="00AE45E0">
        <w:rPr>
          <w:rFonts w:ascii="Times New Roman" w:hAnsi="Times New Roman" w:cs="Times New Roman"/>
          <w:b/>
          <w:sz w:val="28"/>
          <w:szCs w:val="28"/>
        </w:rPr>
        <w:tab/>
      </w:r>
      <w:r w:rsidR="00D56265" w:rsidRPr="00AE45E0">
        <w:rPr>
          <w:rFonts w:ascii="Times New Roman" w:hAnsi="Times New Roman" w:cs="Times New Roman"/>
          <w:sz w:val="28"/>
          <w:szCs w:val="28"/>
        </w:rPr>
        <w:t>5</w:t>
      </w:r>
      <w:r w:rsidRPr="00AE45E0">
        <w:rPr>
          <w:rFonts w:ascii="Times New Roman" w:hAnsi="Times New Roman" w:cs="Times New Roman"/>
          <w:sz w:val="28"/>
          <w:szCs w:val="28"/>
        </w:rPr>
        <w:t>. Giấy đề nghị xác nhận số Chứng minh nhân dân (ký hiệ</w:t>
      </w:r>
      <w:r w:rsidR="002F35FF" w:rsidRPr="00AE45E0">
        <w:rPr>
          <w:rFonts w:ascii="Times New Roman" w:hAnsi="Times New Roman" w:cs="Times New Roman"/>
          <w:sz w:val="28"/>
          <w:szCs w:val="28"/>
        </w:rPr>
        <w:t>u là CC13).</w:t>
      </w:r>
    </w:p>
    <w:sectPr w:rsidR="00DD71A2" w:rsidRPr="00AE45E0" w:rsidSect="00EF7F33">
      <w:headerReference w:type="default" r:id="rId8"/>
      <w:headerReference w:type="first" r:id="rId9"/>
      <w:pgSz w:w="11909" w:h="16834"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21B" w:rsidRDefault="0096621B" w:rsidP="00584D67">
      <w:pPr>
        <w:spacing w:after="0" w:line="240" w:lineRule="auto"/>
      </w:pPr>
      <w:r>
        <w:separator/>
      </w:r>
    </w:p>
  </w:endnote>
  <w:endnote w:type="continuationSeparator" w:id="0">
    <w:p w:rsidR="0096621B" w:rsidRDefault="0096621B" w:rsidP="0058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21B" w:rsidRDefault="0096621B" w:rsidP="00584D67">
      <w:pPr>
        <w:spacing w:after="0" w:line="240" w:lineRule="auto"/>
      </w:pPr>
      <w:r>
        <w:separator/>
      </w:r>
    </w:p>
  </w:footnote>
  <w:footnote w:type="continuationSeparator" w:id="0">
    <w:p w:rsidR="0096621B" w:rsidRDefault="0096621B" w:rsidP="0058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47028"/>
      <w:docPartObj>
        <w:docPartGallery w:val="Page Numbers (Top of Page)"/>
        <w:docPartUnique/>
      </w:docPartObj>
    </w:sdtPr>
    <w:sdtEndPr/>
    <w:sdtContent>
      <w:p w:rsidR="00970069" w:rsidRDefault="00160789">
        <w:pPr>
          <w:pStyle w:val="Header"/>
          <w:jc w:val="center"/>
        </w:pPr>
        <w:r>
          <w:fldChar w:fldCharType="begin"/>
        </w:r>
        <w:r>
          <w:instrText xml:space="preserve"> PAGE   \* MERGEFORMAT </w:instrText>
        </w:r>
        <w:r>
          <w:fldChar w:fldCharType="separate"/>
        </w:r>
        <w:r w:rsidR="00F949B2">
          <w:rPr>
            <w:noProof/>
          </w:rPr>
          <w:t>4</w:t>
        </w:r>
        <w:r>
          <w:rPr>
            <w:noProof/>
          </w:rPr>
          <w:fldChar w:fldCharType="end"/>
        </w:r>
      </w:p>
    </w:sdtContent>
  </w:sdt>
  <w:p w:rsidR="00970069" w:rsidRDefault="009700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69" w:rsidRDefault="00970069">
    <w:pPr>
      <w:pStyle w:val="Header"/>
      <w:jc w:val="center"/>
    </w:pPr>
  </w:p>
  <w:p w:rsidR="00970069" w:rsidRDefault="009700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0428"/>
    <w:rsid w:val="00007197"/>
    <w:rsid w:val="00010F61"/>
    <w:rsid w:val="00012C0D"/>
    <w:rsid w:val="0001435F"/>
    <w:rsid w:val="00014A6A"/>
    <w:rsid w:val="000176C0"/>
    <w:rsid w:val="000324F2"/>
    <w:rsid w:val="00032967"/>
    <w:rsid w:val="00037C23"/>
    <w:rsid w:val="00050428"/>
    <w:rsid w:val="00052435"/>
    <w:rsid w:val="0005273A"/>
    <w:rsid w:val="000665E7"/>
    <w:rsid w:val="00067BF1"/>
    <w:rsid w:val="00067E1A"/>
    <w:rsid w:val="0007370D"/>
    <w:rsid w:val="00073811"/>
    <w:rsid w:val="000830A5"/>
    <w:rsid w:val="000A2344"/>
    <w:rsid w:val="000A3BDA"/>
    <w:rsid w:val="000B1339"/>
    <w:rsid w:val="000B4E82"/>
    <w:rsid w:val="000B5570"/>
    <w:rsid w:val="000B6504"/>
    <w:rsid w:val="000C0749"/>
    <w:rsid w:val="000C55A9"/>
    <w:rsid w:val="000C6D43"/>
    <w:rsid w:val="000D001A"/>
    <w:rsid w:val="000D147A"/>
    <w:rsid w:val="000D2E92"/>
    <w:rsid w:val="000D494C"/>
    <w:rsid w:val="000D6CD1"/>
    <w:rsid w:val="000E1C0F"/>
    <w:rsid w:val="000E466D"/>
    <w:rsid w:val="001066B3"/>
    <w:rsid w:val="00107546"/>
    <w:rsid w:val="00126E28"/>
    <w:rsid w:val="00127737"/>
    <w:rsid w:val="00131F70"/>
    <w:rsid w:val="0013318B"/>
    <w:rsid w:val="00142B52"/>
    <w:rsid w:val="0014491B"/>
    <w:rsid w:val="001467FB"/>
    <w:rsid w:val="00151162"/>
    <w:rsid w:val="00154E48"/>
    <w:rsid w:val="001557CD"/>
    <w:rsid w:val="00157A9C"/>
    <w:rsid w:val="00160789"/>
    <w:rsid w:val="001648D3"/>
    <w:rsid w:val="001660EE"/>
    <w:rsid w:val="00182062"/>
    <w:rsid w:val="001904E0"/>
    <w:rsid w:val="001A310D"/>
    <w:rsid w:val="001A4461"/>
    <w:rsid w:val="001A560C"/>
    <w:rsid w:val="001A76D8"/>
    <w:rsid w:val="001B4790"/>
    <w:rsid w:val="001B48D4"/>
    <w:rsid w:val="001B6B94"/>
    <w:rsid w:val="001C2FCA"/>
    <w:rsid w:val="001C42ED"/>
    <w:rsid w:val="001D2EA0"/>
    <w:rsid w:val="001D5B76"/>
    <w:rsid w:val="001D6315"/>
    <w:rsid w:val="001D6DAD"/>
    <w:rsid w:val="001E1324"/>
    <w:rsid w:val="001E4FA0"/>
    <w:rsid w:val="001F6280"/>
    <w:rsid w:val="001F754F"/>
    <w:rsid w:val="00200803"/>
    <w:rsid w:val="00215BB4"/>
    <w:rsid w:val="0023227E"/>
    <w:rsid w:val="0023272E"/>
    <w:rsid w:val="00243780"/>
    <w:rsid w:val="00243E93"/>
    <w:rsid w:val="00243EB0"/>
    <w:rsid w:val="00245ED8"/>
    <w:rsid w:val="00255129"/>
    <w:rsid w:val="00257AEE"/>
    <w:rsid w:val="00261598"/>
    <w:rsid w:val="00266C56"/>
    <w:rsid w:val="00276D72"/>
    <w:rsid w:val="00277821"/>
    <w:rsid w:val="00277A5F"/>
    <w:rsid w:val="002804AF"/>
    <w:rsid w:val="00281677"/>
    <w:rsid w:val="002832E1"/>
    <w:rsid w:val="002909FA"/>
    <w:rsid w:val="00293CDC"/>
    <w:rsid w:val="00296412"/>
    <w:rsid w:val="00296430"/>
    <w:rsid w:val="00296EB0"/>
    <w:rsid w:val="002A351C"/>
    <w:rsid w:val="002B067E"/>
    <w:rsid w:val="002B3DA7"/>
    <w:rsid w:val="002B5A60"/>
    <w:rsid w:val="002C2C02"/>
    <w:rsid w:val="002C47B6"/>
    <w:rsid w:val="002C4CC8"/>
    <w:rsid w:val="002C68AD"/>
    <w:rsid w:val="002D1B1D"/>
    <w:rsid w:val="002E0D56"/>
    <w:rsid w:val="002E154D"/>
    <w:rsid w:val="002F35FF"/>
    <w:rsid w:val="00314A9D"/>
    <w:rsid w:val="003156AA"/>
    <w:rsid w:val="00320372"/>
    <w:rsid w:val="003235D1"/>
    <w:rsid w:val="00324780"/>
    <w:rsid w:val="00340572"/>
    <w:rsid w:val="00341384"/>
    <w:rsid w:val="00344E7F"/>
    <w:rsid w:val="00346458"/>
    <w:rsid w:val="00351BF4"/>
    <w:rsid w:val="00354693"/>
    <w:rsid w:val="00370E1D"/>
    <w:rsid w:val="00372D89"/>
    <w:rsid w:val="00377EED"/>
    <w:rsid w:val="00390431"/>
    <w:rsid w:val="00392B2A"/>
    <w:rsid w:val="00397BAB"/>
    <w:rsid w:val="003A1D35"/>
    <w:rsid w:val="003C5DA4"/>
    <w:rsid w:val="003C68D0"/>
    <w:rsid w:val="003D4246"/>
    <w:rsid w:val="003D49FC"/>
    <w:rsid w:val="003E0EC7"/>
    <w:rsid w:val="003E332E"/>
    <w:rsid w:val="003E360D"/>
    <w:rsid w:val="003F0B63"/>
    <w:rsid w:val="003F1072"/>
    <w:rsid w:val="003F29A0"/>
    <w:rsid w:val="003F48BA"/>
    <w:rsid w:val="003F5ADA"/>
    <w:rsid w:val="00402A64"/>
    <w:rsid w:val="004060F4"/>
    <w:rsid w:val="00406307"/>
    <w:rsid w:val="0041458A"/>
    <w:rsid w:val="00432ACC"/>
    <w:rsid w:val="00433420"/>
    <w:rsid w:val="004362D6"/>
    <w:rsid w:val="00440C33"/>
    <w:rsid w:val="0044204D"/>
    <w:rsid w:val="0044297D"/>
    <w:rsid w:val="00444089"/>
    <w:rsid w:val="00445762"/>
    <w:rsid w:val="004533FD"/>
    <w:rsid w:val="004612DF"/>
    <w:rsid w:val="00463045"/>
    <w:rsid w:val="00475B53"/>
    <w:rsid w:val="004763DA"/>
    <w:rsid w:val="00486449"/>
    <w:rsid w:val="00491082"/>
    <w:rsid w:val="0049179D"/>
    <w:rsid w:val="004936ED"/>
    <w:rsid w:val="004958D5"/>
    <w:rsid w:val="004A0EB1"/>
    <w:rsid w:val="004A64BD"/>
    <w:rsid w:val="004B0B54"/>
    <w:rsid w:val="004C1479"/>
    <w:rsid w:val="004C1A91"/>
    <w:rsid w:val="004C20D9"/>
    <w:rsid w:val="004C33C0"/>
    <w:rsid w:val="004C36BB"/>
    <w:rsid w:val="004D1D92"/>
    <w:rsid w:val="004D36E4"/>
    <w:rsid w:val="004E3768"/>
    <w:rsid w:val="004E6E0A"/>
    <w:rsid w:val="004E755D"/>
    <w:rsid w:val="004F3C87"/>
    <w:rsid w:val="005040CE"/>
    <w:rsid w:val="00506189"/>
    <w:rsid w:val="00516823"/>
    <w:rsid w:val="005236E6"/>
    <w:rsid w:val="0052386A"/>
    <w:rsid w:val="0053096E"/>
    <w:rsid w:val="00532C13"/>
    <w:rsid w:val="0053735A"/>
    <w:rsid w:val="00540F6B"/>
    <w:rsid w:val="00541C02"/>
    <w:rsid w:val="00545DA3"/>
    <w:rsid w:val="00546009"/>
    <w:rsid w:val="00561808"/>
    <w:rsid w:val="0056311A"/>
    <w:rsid w:val="00570839"/>
    <w:rsid w:val="0057585D"/>
    <w:rsid w:val="0057592B"/>
    <w:rsid w:val="0057716A"/>
    <w:rsid w:val="00581F97"/>
    <w:rsid w:val="00583410"/>
    <w:rsid w:val="00584D67"/>
    <w:rsid w:val="00594812"/>
    <w:rsid w:val="005954C5"/>
    <w:rsid w:val="00595786"/>
    <w:rsid w:val="005A2B0B"/>
    <w:rsid w:val="005A3106"/>
    <w:rsid w:val="005A4BDB"/>
    <w:rsid w:val="005A5DBB"/>
    <w:rsid w:val="005B1EB7"/>
    <w:rsid w:val="005B4371"/>
    <w:rsid w:val="005B4B12"/>
    <w:rsid w:val="005C4052"/>
    <w:rsid w:val="005C76D1"/>
    <w:rsid w:val="005D1200"/>
    <w:rsid w:val="005D30D4"/>
    <w:rsid w:val="005E3D83"/>
    <w:rsid w:val="005E52C5"/>
    <w:rsid w:val="005F1FFE"/>
    <w:rsid w:val="005F2B46"/>
    <w:rsid w:val="005F2E9D"/>
    <w:rsid w:val="005F385C"/>
    <w:rsid w:val="006157AE"/>
    <w:rsid w:val="006235CB"/>
    <w:rsid w:val="00626274"/>
    <w:rsid w:val="006369B8"/>
    <w:rsid w:val="006462EB"/>
    <w:rsid w:val="0064637D"/>
    <w:rsid w:val="00653DDE"/>
    <w:rsid w:val="00654BFA"/>
    <w:rsid w:val="00662EE0"/>
    <w:rsid w:val="006641C9"/>
    <w:rsid w:val="00664DDD"/>
    <w:rsid w:val="00676949"/>
    <w:rsid w:val="00677716"/>
    <w:rsid w:val="006819F9"/>
    <w:rsid w:val="0068311C"/>
    <w:rsid w:val="00691626"/>
    <w:rsid w:val="00692B34"/>
    <w:rsid w:val="00695587"/>
    <w:rsid w:val="006A1CD9"/>
    <w:rsid w:val="006A7534"/>
    <w:rsid w:val="006A7662"/>
    <w:rsid w:val="006B253A"/>
    <w:rsid w:val="006C335F"/>
    <w:rsid w:val="006D1915"/>
    <w:rsid w:val="006D1B52"/>
    <w:rsid w:val="006D70B5"/>
    <w:rsid w:val="006D7661"/>
    <w:rsid w:val="006E0C3C"/>
    <w:rsid w:val="006E46EC"/>
    <w:rsid w:val="006E58E1"/>
    <w:rsid w:val="006F5546"/>
    <w:rsid w:val="0070269D"/>
    <w:rsid w:val="00704E4F"/>
    <w:rsid w:val="00711D82"/>
    <w:rsid w:val="007239E8"/>
    <w:rsid w:val="00726B18"/>
    <w:rsid w:val="00733F45"/>
    <w:rsid w:val="00734987"/>
    <w:rsid w:val="00737C22"/>
    <w:rsid w:val="00743836"/>
    <w:rsid w:val="00763F6C"/>
    <w:rsid w:val="007651BA"/>
    <w:rsid w:val="00772879"/>
    <w:rsid w:val="00780099"/>
    <w:rsid w:val="00793A13"/>
    <w:rsid w:val="00794642"/>
    <w:rsid w:val="00796817"/>
    <w:rsid w:val="007A61D7"/>
    <w:rsid w:val="007B213B"/>
    <w:rsid w:val="007B2753"/>
    <w:rsid w:val="007B5599"/>
    <w:rsid w:val="007C1259"/>
    <w:rsid w:val="007C337E"/>
    <w:rsid w:val="007C72DE"/>
    <w:rsid w:val="007C794A"/>
    <w:rsid w:val="007D1709"/>
    <w:rsid w:val="007F035A"/>
    <w:rsid w:val="007F227C"/>
    <w:rsid w:val="007F278C"/>
    <w:rsid w:val="007F3096"/>
    <w:rsid w:val="007F5D85"/>
    <w:rsid w:val="007F5F99"/>
    <w:rsid w:val="00803683"/>
    <w:rsid w:val="00807DE5"/>
    <w:rsid w:val="00814915"/>
    <w:rsid w:val="008154C8"/>
    <w:rsid w:val="0082647C"/>
    <w:rsid w:val="00841C55"/>
    <w:rsid w:val="008434FA"/>
    <w:rsid w:val="008605F2"/>
    <w:rsid w:val="00860B56"/>
    <w:rsid w:val="00865029"/>
    <w:rsid w:val="008708F7"/>
    <w:rsid w:val="00872001"/>
    <w:rsid w:val="00873162"/>
    <w:rsid w:val="008756CB"/>
    <w:rsid w:val="00881352"/>
    <w:rsid w:val="00887549"/>
    <w:rsid w:val="00896C79"/>
    <w:rsid w:val="008A24D1"/>
    <w:rsid w:val="008A3868"/>
    <w:rsid w:val="008B1BE3"/>
    <w:rsid w:val="008B1BEC"/>
    <w:rsid w:val="008B2D97"/>
    <w:rsid w:val="008B54DD"/>
    <w:rsid w:val="008B77EC"/>
    <w:rsid w:val="008C2AF4"/>
    <w:rsid w:val="008C4617"/>
    <w:rsid w:val="008C5190"/>
    <w:rsid w:val="008D2A1A"/>
    <w:rsid w:val="008E2953"/>
    <w:rsid w:val="008E6EC3"/>
    <w:rsid w:val="008F164E"/>
    <w:rsid w:val="008F4F93"/>
    <w:rsid w:val="00901C12"/>
    <w:rsid w:val="00905F9F"/>
    <w:rsid w:val="0091461D"/>
    <w:rsid w:val="009159D3"/>
    <w:rsid w:val="00917836"/>
    <w:rsid w:val="00940B62"/>
    <w:rsid w:val="00942742"/>
    <w:rsid w:val="009468E6"/>
    <w:rsid w:val="009511A0"/>
    <w:rsid w:val="00957BD0"/>
    <w:rsid w:val="00962D10"/>
    <w:rsid w:val="00964223"/>
    <w:rsid w:val="0096621B"/>
    <w:rsid w:val="00970069"/>
    <w:rsid w:val="00970B63"/>
    <w:rsid w:val="00982B83"/>
    <w:rsid w:val="009833F4"/>
    <w:rsid w:val="0098555B"/>
    <w:rsid w:val="009929DC"/>
    <w:rsid w:val="00995FBD"/>
    <w:rsid w:val="009B4EE7"/>
    <w:rsid w:val="009C0BB7"/>
    <w:rsid w:val="009C2E84"/>
    <w:rsid w:val="009C693B"/>
    <w:rsid w:val="009D24BA"/>
    <w:rsid w:val="009D4B0F"/>
    <w:rsid w:val="009D55FE"/>
    <w:rsid w:val="009D66ED"/>
    <w:rsid w:val="009E0373"/>
    <w:rsid w:val="009E0472"/>
    <w:rsid w:val="009E5347"/>
    <w:rsid w:val="009E6264"/>
    <w:rsid w:val="009E720D"/>
    <w:rsid w:val="009F0AC7"/>
    <w:rsid w:val="009F4328"/>
    <w:rsid w:val="00A02780"/>
    <w:rsid w:val="00A0591D"/>
    <w:rsid w:val="00A1087A"/>
    <w:rsid w:val="00A13FA8"/>
    <w:rsid w:val="00A200F8"/>
    <w:rsid w:val="00A23759"/>
    <w:rsid w:val="00A27F67"/>
    <w:rsid w:val="00A300F9"/>
    <w:rsid w:val="00A31F7B"/>
    <w:rsid w:val="00A37012"/>
    <w:rsid w:val="00A37871"/>
    <w:rsid w:val="00A511ED"/>
    <w:rsid w:val="00A611FA"/>
    <w:rsid w:val="00A71794"/>
    <w:rsid w:val="00A736E2"/>
    <w:rsid w:val="00A90B5D"/>
    <w:rsid w:val="00AA3469"/>
    <w:rsid w:val="00AB053D"/>
    <w:rsid w:val="00AB20DA"/>
    <w:rsid w:val="00AB7413"/>
    <w:rsid w:val="00AC29D7"/>
    <w:rsid w:val="00AC3EE6"/>
    <w:rsid w:val="00AC7120"/>
    <w:rsid w:val="00AD3599"/>
    <w:rsid w:val="00AD5AA7"/>
    <w:rsid w:val="00AE0648"/>
    <w:rsid w:val="00AE1EC9"/>
    <w:rsid w:val="00AE45E0"/>
    <w:rsid w:val="00AE66C5"/>
    <w:rsid w:val="00AE66F0"/>
    <w:rsid w:val="00AE710E"/>
    <w:rsid w:val="00AF0524"/>
    <w:rsid w:val="00AF126D"/>
    <w:rsid w:val="00AF75F5"/>
    <w:rsid w:val="00B0074D"/>
    <w:rsid w:val="00B048B3"/>
    <w:rsid w:val="00B10716"/>
    <w:rsid w:val="00B1129A"/>
    <w:rsid w:val="00B16738"/>
    <w:rsid w:val="00B219CA"/>
    <w:rsid w:val="00B21F22"/>
    <w:rsid w:val="00B25D25"/>
    <w:rsid w:val="00B26730"/>
    <w:rsid w:val="00B3087E"/>
    <w:rsid w:val="00B32DA9"/>
    <w:rsid w:val="00B34258"/>
    <w:rsid w:val="00B3426F"/>
    <w:rsid w:val="00B36066"/>
    <w:rsid w:val="00B375FC"/>
    <w:rsid w:val="00B462C3"/>
    <w:rsid w:val="00B536C6"/>
    <w:rsid w:val="00B6270E"/>
    <w:rsid w:val="00B70939"/>
    <w:rsid w:val="00B75211"/>
    <w:rsid w:val="00B81819"/>
    <w:rsid w:val="00B82CDD"/>
    <w:rsid w:val="00B830C7"/>
    <w:rsid w:val="00B830F5"/>
    <w:rsid w:val="00B90F31"/>
    <w:rsid w:val="00B911CA"/>
    <w:rsid w:val="00B92CD6"/>
    <w:rsid w:val="00B95B7A"/>
    <w:rsid w:val="00B9602A"/>
    <w:rsid w:val="00BC2099"/>
    <w:rsid w:val="00BE1B48"/>
    <w:rsid w:val="00BF18E1"/>
    <w:rsid w:val="00BF1B05"/>
    <w:rsid w:val="00BF1FC1"/>
    <w:rsid w:val="00C06E59"/>
    <w:rsid w:val="00C06FC4"/>
    <w:rsid w:val="00C11FE6"/>
    <w:rsid w:val="00C20007"/>
    <w:rsid w:val="00C21C3D"/>
    <w:rsid w:val="00C2256A"/>
    <w:rsid w:val="00C27B06"/>
    <w:rsid w:val="00C323EC"/>
    <w:rsid w:val="00C35551"/>
    <w:rsid w:val="00C3680B"/>
    <w:rsid w:val="00C47E2B"/>
    <w:rsid w:val="00C51454"/>
    <w:rsid w:val="00C52EAB"/>
    <w:rsid w:val="00C57A5B"/>
    <w:rsid w:val="00C655F1"/>
    <w:rsid w:val="00C706F4"/>
    <w:rsid w:val="00C73814"/>
    <w:rsid w:val="00C763E2"/>
    <w:rsid w:val="00C76949"/>
    <w:rsid w:val="00C82BDE"/>
    <w:rsid w:val="00C85C2E"/>
    <w:rsid w:val="00C86637"/>
    <w:rsid w:val="00C86646"/>
    <w:rsid w:val="00C86BEB"/>
    <w:rsid w:val="00C8727A"/>
    <w:rsid w:val="00C917F9"/>
    <w:rsid w:val="00C92D3B"/>
    <w:rsid w:val="00C9570C"/>
    <w:rsid w:val="00CA045B"/>
    <w:rsid w:val="00CB7AAB"/>
    <w:rsid w:val="00CC0AF6"/>
    <w:rsid w:val="00CD10E1"/>
    <w:rsid w:val="00CD2EC9"/>
    <w:rsid w:val="00CD3028"/>
    <w:rsid w:val="00CE08FF"/>
    <w:rsid w:val="00CE3C8E"/>
    <w:rsid w:val="00CE3D46"/>
    <w:rsid w:val="00CF31B1"/>
    <w:rsid w:val="00CF50E3"/>
    <w:rsid w:val="00CF6D8F"/>
    <w:rsid w:val="00CF7C0E"/>
    <w:rsid w:val="00D010F3"/>
    <w:rsid w:val="00D01792"/>
    <w:rsid w:val="00D12130"/>
    <w:rsid w:val="00D138A0"/>
    <w:rsid w:val="00D1682E"/>
    <w:rsid w:val="00D24255"/>
    <w:rsid w:val="00D37BDE"/>
    <w:rsid w:val="00D41E1B"/>
    <w:rsid w:val="00D460B0"/>
    <w:rsid w:val="00D47389"/>
    <w:rsid w:val="00D55A9E"/>
    <w:rsid w:val="00D56265"/>
    <w:rsid w:val="00D57107"/>
    <w:rsid w:val="00D62FD1"/>
    <w:rsid w:val="00D651A5"/>
    <w:rsid w:val="00D75CE6"/>
    <w:rsid w:val="00D80037"/>
    <w:rsid w:val="00D82F55"/>
    <w:rsid w:val="00D84996"/>
    <w:rsid w:val="00D8646F"/>
    <w:rsid w:val="00D87747"/>
    <w:rsid w:val="00D902E2"/>
    <w:rsid w:val="00D90C4B"/>
    <w:rsid w:val="00D92A5A"/>
    <w:rsid w:val="00D92DE4"/>
    <w:rsid w:val="00DA0C68"/>
    <w:rsid w:val="00DA6E4F"/>
    <w:rsid w:val="00DA7D3B"/>
    <w:rsid w:val="00DB18D0"/>
    <w:rsid w:val="00DB691D"/>
    <w:rsid w:val="00DC5BFD"/>
    <w:rsid w:val="00DD2193"/>
    <w:rsid w:val="00DD4E87"/>
    <w:rsid w:val="00DD666A"/>
    <w:rsid w:val="00DD71A2"/>
    <w:rsid w:val="00DE2656"/>
    <w:rsid w:val="00DE67CA"/>
    <w:rsid w:val="00DF3D3E"/>
    <w:rsid w:val="00E066E6"/>
    <w:rsid w:val="00E116F9"/>
    <w:rsid w:val="00E12F3B"/>
    <w:rsid w:val="00E205D8"/>
    <w:rsid w:val="00E22C0F"/>
    <w:rsid w:val="00E24B79"/>
    <w:rsid w:val="00E26834"/>
    <w:rsid w:val="00E32AD3"/>
    <w:rsid w:val="00E332AC"/>
    <w:rsid w:val="00E6682B"/>
    <w:rsid w:val="00E721CF"/>
    <w:rsid w:val="00E72EA7"/>
    <w:rsid w:val="00E77A97"/>
    <w:rsid w:val="00E81912"/>
    <w:rsid w:val="00E8788F"/>
    <w:rsid w:val="00E90CC3"/>
    <w:rsid w:val="00EA0782"/>
    <w:rsid w:val="00EA1C99"/>
    <w:rsid w:val="00EA304A"/>
    <w:rsid w:val="00EB251B"/>
    <w:rsid w:val="00ED0FD5"/>
    <w:rsid w:val="00ED51CF"/>
    <w:rsid w:val="00EE0C59"/>
    <w:rsid w:val="00EF11B0"/>
    <w:rsid w:val="00EF7B14"/>
    <w:rsid w:val="00EF7F33"/>
    <w:rsid w:val="00F00604"/>
    <w:rsid w:val="00F04C73"/>
    <w:rsid w:val="00F255D0"/>
    <w:rsid w:val="00F2640D"/>
    <w:rsid w:val="00F3699C"/>
    <w:rsid w:val="00F400F2"/>
    <w:rsid w:val="00F405AD"/>
    <w:rsid w:val="00F40828"/>
    <w:rsid w:val="00F43AC8"/>
    <w:rsid w:val="00F50743"/>
    <w:rsid w:val="00F5207F"/>
    <w:rsid w:val="00F532C8"/>
    <w:rsid w:val="00F60C68"/>
    <w:rsid w:val="00F67FBF"/>
    <w:rsid w:val="00F84A8D"/>
    <w:rsid w:val="00F915D8"/>
    <w:rsid w:val="00F9271E"/>
    <w:rsid w:val="00F949B2"/>
    <w:rsid w:val="00F95B6C"/>
    <w:rsid w:val="00F97DFC"/>
    <w:rsid w:val="00FA074F"/>
    <w:rsid w:val="00FA2D12"/>
    <w:rsid w:val="00FA362E"/>
    <w:rsid w:val="00FA43B7"/>
    <w:rsid w:val="00FB0A92"/>
    <w:rsid w:val="00FB48E6"/>
    <w:rsid w:val="00FC24B4"/>
    <w:rsid w:val="00FC3228"/>
    <w:rsid w:val="00FD03D9"/>
    <w:rsid w:val="00FF00C3"/>
    <w:rsid w:val="00FF22DA"/>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1E08"/>
  <w15:docId w15:val="{0D6CB1A4-DE62-40B1-B6DE-B1538D79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4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
    <w:name w:val="co"/>
    <w:basedOn w:val="Normal"/>
    <w:rsid w:val="00050428"/>
    <w:pPr>
      <w:spacing w:before="120" w:after="0" w:line="300" w:lineRule="atLeast"/>
      <w:ind w:firstLine="284"/>
      <w:jc w:val="both"/>
    </w:pPr>
    <w:rPr>
      <w:rFonts w:ascii=".VnTime" w:eastAsia="Times New Roman" w:hAnsi=".VnTime" w:cs="Times New Roman"/>
      <w:spacing w:val="10"/>
    </w:rPr>
  </w:style>
  <w:style w:type="paragraph" w:styleId="Header">
    <w:name w:val="header"/>
    <w:basedOn w:val="Normal"/>
    <w:link w:val="Head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0428"/>
    <w:rPr>
      <w:rFonts w:ascii="Times New Roman" w:eastAsia="Times New Roman" w:hAnsi="Times New Roman" w:cs="Times New Roman"/>
      <w:sz w:val="24"/>
      <w:szCs w:val="24"/>
    </w:rPr>
  </w:style>
  <w:style w:type="paragraph" w:styleId="Footer">
    <w:name w:val="footer"/>
    <w:basedOn w:val="Normal"/>
    <w:link w:val="Foot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50428"/>
    <w:rPr>
      <w:rFonts w:ascii="Times New Roman" w:eastAsia="Times New Roman" w:hAnsi="Times New Roman" w:cs="Times New Roman"/>
      <w:sz w:val="24"/>
      <w:szCs w:val="24"/>
    </w:rPr>
  </w:style>
  <w:style w:type="character" w:styleId="Hyperlink">
    <w:name w:val="Hyperlink"/>
    <w:rsid w:val="00050428"/>
    <w:rPr>
      <w:rFonts w:cs="Times New Roman"/>
      <w:color w:val="0000FF"/>
      <w:u w:val="single"/>
    </w:rPr>
  </w:style>
  <w:style w:type="paragraph" w:styleId="ListParagraph">
    <w:name w:val="List Paragraph"/>
    <w:basedOn w:val="Normal"/>
    <w:uiPriority w:val="34"/>
    <w:qFormat/>
    <w:rsid w:val="00050428"/>
    <w:pPr>
      <w:spacing w:after="0" w:line="240" w:lineRule="auto"/>
      <w:ind w:left="720"/>
      <w:contextualSpacing/>
      <w:jc w:val="both"/>
    </w:pPr>
    <w:rPr>
      <w:rFonts w:ascii="Arial" w:eastAsia="Arial" w:hAnsi="Arial" w:cs="Times New Roman"/>
      <w:lang w:val="vi-VN"/>
    </w:rPr>
  </w:style>
  <w:style w:type="paragraph" w:styleId="FootnoteText">
    <w:name w:val="footnote text"/>
    <w:basedOn w:val="Normal"/>
    <w:link w:val="FootnoteTextChar"/>
    <w:rsid w:val="000504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0428"/>
    <w:rPr>
      <w:rFonts w:ascii="Times New Roman" w:eastAsia="Times New Roman" w:hAnsi="Times New Roman" w:cs="Times New Roman"/>
      <w:sz w:val="20"/>
      <w:szCs w:val="20"/>
    </w:rPr>
  </w:style>
  <w:style w:type="character" w:styleId="FootnoteReference">
    <w:name w:val="footnote reference"/>
    <w:rsid w:val="00050428"/>
    <w:rPr>
      <w:vertAlign w:val="superscript"/>
    </w:rPr>
  </w:style>
  <w:style w:type="paragraph" w:styleId="BalloonText">
    <w:name w:val="Balloon Text"/>
    <w:basedOn w:val="Normal"/>
    <w:link w:val="BalloonTextChar"/>
    <w:rsid w:val="0005042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50428"/>
    <w:rPr>
      <w:rFonts w:ascii="Tahoma" w:eastAsia="Times New Roman" w:hAnsi="Tahoma" w:cs="Times New Roman"/>
      <w:sz w:val="16"/>
      <w:szCs w:val="16"/>
    </w:rPr>
  </w:style>
  <w:style w:type="paragraph" w:customStyle="1" w:styleId="DefaultParagraphFontParaCharCharCharCharCharChar">
    <w:name w:val="Default Paragraph Font Para Char Char Char Char Char Char"/>
    <w:basedOn w:val="Normal"/>
    <w:rsid w:val="00050428"/>
    <w:pPr>
      <w:spacing w:after="160" w:line="240" w:lineRule="exact"/>
      <w:jc w:val="both"/>
    </w:pPr>
    <w:rPr>
      <w:rFonts w:ascii="Times New Roman" w:eastAsia="Times New Roman" w:hAnsi="Times New Roman" w:cs="Times New Roman"/>
      <w:sz w:val="24"/>
      <w:szCs w:val="24"/>
    </w:rPr>
  </w:style>
  <w:style w:type="character" w:styleId="PageNumber">
    <w:name w:val="page number"/>
    <w:basedOn w:val="DefaultParagraphFont"/>
    <w:rsid w:val="00050428"/>
  </w:style>
  <w:style w:type="paragraph" w:styleId="NormalWeb">
    <w:name w:val="Normal (Web)"/>
    <w:basedOn w:val="Normal"/>
    <w:link w:val="NormalWebChar"/>
    <w:uiPriority w:val="99"/>
    <w:rsid w:val="00C21C3D"/>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NormalWebChar">
    <w:name w:val="Normal (Web) Char"/>
    <w:link w:val="NormalWeb"/>
    <w:uiPriority w:val="99"/>
    <w:rsid w:val="00C21C3D"/>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18C0-7039-4041-95B6-2B1EB13B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7577</TotalTime>
  <Pages>17</Pages>
  <Words>5537</Words>
  <Characters>31562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sonvh</dc:creator>
  <cp:keywords/>
  <dc:description/>
  <cp:lastModifiedBy>Admin</cp:lastModifiedBy>
  <cp:revision>465</cp:revision>
  <cp:lastPrinted>2021-07-27T07:48:00Z</cp:lastPrinted>
  <dcterms:created xsi:type="dcterms:W3CDTF">2021-06-29T03:04:00Z</dcterms:created>
  <dcterms:modified xsi:type="dcterms:W3CDTF">2021-08-25T13:12:00Z</dcterms:modified>
</cp:coreProperties>
</file>